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政法宣传舆论与意识形态工作责任制工作总结</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分享的政法宣传舆论与意识形态工作责任制工作总结，希望能帮助到大家! 　　政法宣传...</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分享的政法宣传舆论与意识形态工作责任制工作总结，希望能帮助到大家! [_TAG_h2]　　政法宣传舆论与意识形态工作责任制工作总结</w:t>
      </w:r>
    </w:p>
    <w:p>
      <w:pPr>
        <w:ind w:left="0" w:right="0" w:firstLine="560"/>
        <w:spacing w:before="450" w:after="450" w:line="312" w:lineRule="auto"/>
      </w:pPr>
      <w:r>
        <w:rPr>
          <w:rFonts w:ascii="宋体" w:hAnsi="宋体" w:eastAsia="宋体" w:cs="宋体"/>
          <w:color w:val="000"/>
          <w:sz w:val="28"/>
          <w:szCs w:val="28"/>
        </w:rPr>
        <w:t xml:space="preserve">　　根据《XX市政法宣传舆论与意识形态工作考评实施细则》文件要求，我局积极行动、迅速部署，落实责任，加大力度，切实履行把好方向，管好导向的责任，严守政治纪律和政治规矩，严守组织纪律和宣传纪律，现将XX局政法宣传舆论与意识形态工作责任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（一）明确职责。</w:t>
      </w:r>
    </w:p>
    <w:p>
      <w:pPr>
        <w:ind w:left="0" w:right="0" w:firstLine="560"/>
        <w:spacing w:before="450" w:after="450" w:line="312" w:lineRule="auto"/>
      </w:pPr>
      <w:r>
        <w:rPr>
          <w:rFonts w:ascii="宋体" w:hAnsi="宋体" w:eastAsia="宋体" w:cs="宋体"/>
          <w:color w:val="000"/>
          <w:sz w:val="28"/>
          <w:szCs w:val="28"/>
        </w:rPr>
        <w:t xml:space="preserve">　　一是牢固树立抓宣传舆论与意识形态工作是本职、不抓是失职、抓不好是渎职的理念，及时成立宣传舆论与意识形态工作领导小组，由局主要负责同志任组长，各科室负责人为成员，局机关办公室抓具体工作，将宣传舆论与意识形态工作与司法行政业务同谋划、同部署、同考核。二是把宣传舆论与意识形态工作与党的建设工作紧密结合起来，科学部署、统筹推进宣传舆论与意识形态和党建工作，定期听取宣传舆论与意识形态工作汇报，切实做宣传舆论与意识形态工作的领导者、推动者和执行者。三是积极探索建立健全宣传舆论与意识形态工作考评制度和激励机制，通过落实责任，找准切入点，以创建规范化党支部为载体，抓好宣传舆论与意识形态建设，切实做到用制度抓宣传舆论与意识形态工作，用制度管事，用制度管人，实现宣传舆论与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（二）统一思想，健全宣传舆论与意识形态工作的制度机制。</w:t>
      </w:r>
    </w:p>
    <w:p>
      <w:pPr>
        <w:ind w:left="0" w:right="0" w:firstLine="560"/>
        <w:spacing w:before="450" w:after="450" w:line="312" w:lineRule="auto"/>
      </w:pPr>
      <w:r>
        <w:rPr>
          <w:rFonts w:ascii="宋体" w:hAnsi="宋体" w:eastAsia="宋体" w:cs="宋体"/>
          <w:color w:val="000"/>
          <w:sz w:val="28"/>
          <w:szCs w:val="28"/>
        </w:rPr>
        <w:t xml:space="preserve">　　一是制定司法行政机关制度，结合司法行政局工作和党员队伍实际，按照实事求是、与时俱进的要求，对各项制度规定进行梳理、修订、完善，使其更符合工作实际，对工作更具有指导性，更具有规范性。二是推行“一岗双责”制度，要求班子成员担负党建工作和行政业务工作的双重任务，保证党建工作绩效考核有人抓有人管。积极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责任人，党支部书记为具体责任人，司法行政局各级党员领导干部充分发挥了示范带头作用，原原本本学好《准则》和《条例》，紧密联系和对照自身思想、工作和生活实际，坚决做到知行合一、自觉践行。二是制定了县司法局局党组学习计划，建立了机关工作人员学习制度，对学习时间、内容、人员、检查等作了具体明确，形成了用制度管学习、促学习的良好格局。三是不断丰富学习形式和内容。认真落实党组中心组学习、网上在线学习等学习体制机制，努力构建全方位、多层次学xxx台。202_年以来，党组中心组围绕党章、党规及《习近平总书记系列重要讲话》、《习近平总书记谈治国理政》等12个篇目，开展学习3次，组织广大党员干部深入学习政策理论、业务知识，组织集中学习2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宣传舆论与意识形态阵地管理。一是积极配合县电子政务中心进行网上信息公开。建立了信息查询系统，包括信息公开、机构概览、动态汇编、司法行政要闻、通知公告、政策文件、政务信息公开、领导之窗、机构职能、政策文件、在线办事等内容，及时将相关业务操作规程和党的各项政策进行公开，方便群众查询和办理。二是深入解读党和国家各项政策。充分利用XX县政府门户网站、微信公众号、电子显示屏和工作动态等宣传媒介，及时宣传中央、自治区、XX县各项重大决策部署，深入解读十九大精神实质、目标任务和深刻内涵，广泛开展中国特色社会主义和中华民族伟大复兴的宣传教育，充分调动了广大干部职工的积极性和凝聚力。三是建立了党员志愿服务队，开展了“党员志愿服务”活动。机关广大共产党员通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宣传舆论与意识形态工作的针对性实效性。社会主义核心价值观的各项内容在司法行政工作者群体中有着独特的内涵诠释和外在呈现。今年来，我局以精神文明建设为抓手，深入挖掘先进感人事迹，通过具体实践和鲜活的人物事件践行传播社会主义核心价值观。一是完善了党员干部联系群众制度。抽调10名同志开展“扶贫”活动，重点是联系对口扶贫，帮助其解决实际困难，开展帮扶工作，力所能及的提供帮扶和送慰问品。同时，以节约降耗为重点，以降低机关行政运行成本为目标，积极开展节约型机关建设，大力倡导文明新风，树立了司法行政部门良好形象。二是对内宣传。机关党组专门力量，对先进模范事迹进行总结提炼，通过系统微信群、简报等形式全方位、立体式、拉网式宣传，积极引领干部做道德的楷模、行业的尖兵、文明的典范，有力促进了党员干部践行社会主义核心价值体系的思想自觉、文化自觉、责任自觉和道德自觉，在全局营造了学先进、赶先进、当先进的浓厚氛围。三是加大外宣力度。按照文明言行、优良秩序、优美环境、优质服务的要求，在全县广场、公园、街头、集市发放宣传彩页、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司法局在宣传舆论与意识形态领域工作中做了很多工作，取得了一定成绩，但也存在一些困难和问题。一是思想掌控不够全面深入，对干部职工在宣传舆论与意识形态方面的思想倾向，对宣传舆论与意识形态工作的真实态度等调查研究不够深入，缺乏深度掌控。二是宣传舆论与意识形态是一个动态的过程，而且受社会大环境的影响很大，在信息化时代受互联网、微信等新媒体的影响尤其巨大，如何把宣传舆论与意识形态工作抓在手上、抓出成效，确实有相当难度，需要不断创新思路举措，而我们在这方面还做得不够。三是宣传工作队伍力量偏弱，对外宣传工作的联系和对接还需进一步巩固；四是抓宣传舆论与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届四中全会精神为指导，努力克服自身不足，更加严格地贯彻落实好县委政法委的安排部署，对研判发现的问题，及时采取针对性措施，梳理抓好宣传舆论与意识形态工作的思路，增强忧患意识、政治意识，增强做好宣传舆论与意识形态工作的主动意识和主体意识，再接再厉，认真总结，前瞻谋划，统筹安排，积极而为，努力把宣传舆论与意识形态领域工作的每一条措施一项一项的抓好，抓出实效。一是抓责任“坐实”。通过有效措施，把党组主体责任和分管领导直接责任真正落到实处，真正形成党组统管、分管领导主抓、各科室负责人共管的局面。二是抓工作“落地”。通过落实已经建立起来的制度机制，保证宣传舆论与意识形态各项工作更加扎实到位。三是抓成效“结果”。通过落实领导责任和工作制度，保证宣传舆论与意识形态工作不断加强，干部职工的宣传舆论与意识形态更加坚强坚定，确保不发生任何宣传舆论与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政法宣传舆论与意识形态工作责任制工作总结</w:t>
      </w:r>
    </w:p>
    <w:p>
      <w:pPr>
        <w:ind w:left="0" w:right="0" w:firstLine="560"/>
        <w:spacing w:before="450" w:after="450" w:line="312" w:lineRule="auto"/>
      </w:pPr>
      <w:r>
        <w:rPr>
          <w:rFonts w:ascii="宋体" w:hAnsi="宋体" w:eastAsia="宋体" w:cs="宋体"/>
          <w:color w:val="000"/>
          <w:sz w:val="28"/>
          <w:szCs w:val="28"/>
        </w:rPr>
        <w:t xml:space="preserve">　　一、主要工作情况总结 </w:t>
      </w:r>
    </w:p>
    <w:p>
      <w:pPr>
        <w:ind w:left="0" w:right="0" w:firstLine="560"/>
        <w:spacing w:before="450" w:after="450" w:line="312" w:lineRule="auto"/>
      </w:pPr>
      <w:r>
        <w:rPr>
          <w:rFonts w:ascii="宋体" w:hAnsi="宋体" w:eastAsia="宋体" w:cs="宋体"/>
          <w:color w:val="000"/>
          <w:sz w:val="28"/>
          <w:szCs w:val="28"/>
        </w:rPr>
        <w:t xml:space="preserve">　　（一）强化组织领导，抓好“一岗双责”责任落实 </w:t>
      </w:r>
    </w:p>
    <w:p>
      <w:pPr>
        <w:ind w:left="0" w:right="0" w:firstLine="560"/>
        <w:spacing w:before="450" w:after="450" w:line="312" w:lineRule="auto"/>
      </w:pPr>
      <w:r>
        <w:rPr>
          <w:rFonts w:ascii="宋体" w:hAnsi="宋体" w:eastAsia="宋体" w:cs="宋体"/>
          <w:color w:val="000"/>
          <w:sz w:val="28"/>
          <w:szCs w:val="28"/>
        </w:rPr>
        <w:t xml:space="preserve">　　我委高度重视政法系统意识形态工作责任制贯彻落实，将意识形态工作与平安于都建设、法治于都建设、维稳工作和党的建设同部署、同落实、同检查。在明确意识、推动责任落实方面，按照“一岗双责”要求，委机关其他班子成员根据工作分工，抓好分管部门意识形态工作，对职责范围内的意识形态工作负领导责任，压实了委机关主要领导第一责任人职责和其他班子成员的领导责任，巩固了主要领导负总责、各班子成员具体抓、各科室共同抓，一级抓一级、层层抓落实的工作格局。 </w:t>
      </w:r>
    </w:p>
    <w:p>
      <w:pPr>
        <w:ind w:left="0" w:right="0" w:firstLine="560"/>
        <w:spacing w:before="450" w:after="450" w:line="312" w:lineRule="auto"/>
      </w:pPr>
      <w:r>
        <w:rPr>
          <w:rFonts w:ascii="宋体" w:hAnsi="宋体" w:eastAsia="宋体" w:cs="宋体"/>
          <w:color w:val="000"/>
          <w:sz w:val="28"/>
          <w:szCs w:val="28"/>
        </w:rPr>
        <w:t xml:space="preserve">　　（二）狠抓教育学习，建设高素质专业化干部队伍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一是牢固树立“四个意识”。我委切实增强“四个意识”，特别是核心意识和看齐意识，坚持不懈地用习近平总书记系列重要讲话精神武装头脑。坚持学习制度,充分利用“三会一课”载体，在党支部中大力开展主题党日活动，通过党员干部上党课、组织党员干部到红色阵地进行现场教学等形式传承革命传统，开展党性锻炼，今年以来开展各类学习教育活动十余次。二是扎实推进“两学一做”常态化学习教育制度。以“两学一做”学习教育为抓手，着力加强《习近平谈治国理政》第一卷、第二卷和《习近平新时代中国特色社会主义思想三十讲》等新理念新思想新战略的学习，强化政法队伍党风党性教育，筑牢信仰之基、补足精神之钙、把稳思想之舵，提高政策理论水平。三是加强党员领导干部意识形态学习培训。我委坚持把推进学习型党组织建设作为主要途径，把学习宣传普及党的十九大精神和习近平新时代中国特色社会主义思想为主要内容，扎实推进理论武装工作。同时，制定《于都县委政法委关于宣传贯彻党的十九大精神工作方案》，以“两学一做”学习活动为载体，通过领导干部上党课、撰写十九大精神学习心得等集体学习方式和个人自学相结合，组织全体党员干部学习党的十九大精神和习近平新时代中国特色社会主义思想，做到学习有计划、有方案、有记录。</w:t>
      </w:r>
    </w:p>
    <w:p>
      <w:pPr>
        <w:ind w:left="0" w:right="0" w:firstLine="560"/>
        <w:spacing w:before="450" w:after="450" w:line="312" w:lineRule="auto"/>
      </w:pPr>
      <w:r>
        <w:rPr>
          <w:rFonts w:ascii="宋体" w:hAnsi="宋体" w:eastAsia="宋体" w:cs="宋体"/>
          <w:color w:val="000"/>
          <w:sz w:val="28"/>
          <w:szCs w:val="28"/>
        </w:rPr>
        <w:t xml:space="preserve">　　（三）抓好阵地建设，强化舆论导向 </w:t>
      </w:r>
    </w:p>
    <w:p>
      <w:pPr>
        <w:ind w:left="0" w:right="0" w:firstLine="560"/>
        <w:spacing w:before="450" w:after="450" w:line="312" w:lineRule="auto"/>
      </w:pPr>
      <w:r>
        <w:rPr>
          <w:rFonts w:ascii="宋体" w:hAnsi="宋体" w:eastAsia="宋体" w:cs="宋体"/>
          <w:color w:val="000"/>
          <w:sz w:val="28"/>
          <w:szCs w:val="28"/>
        </w:rPr>
        <w:t xml:space="preserve">　　以强化政法宣传阵地建设为抓手，进一步健全完善工作机制，稳步推进政法系统意识形态工作开展。一是创新意识形态工作方法。通过网站和微信公众号等新媒体，广泛宣传政法、综治、维稳、反邪教典型案例，及时发布全县政法工作动态，始终突出消息的权威性、时效性、真实性，传播政法工作“正能量”，坚持舆论导向，强化宣传平台建设。二是打好网络舆情管控攻坚战。认真分析研判本领域苗头性、倾向性问题，严格执行维稳形势季度分析会制度，今年以来共召开多次维稳工作调度会，向相关职能部门发出若干份网络舆情风险告知书，有效破解网络舆情管控难题，营造了清朗网络空间。三是丰富宣传形式，增强宣传实效。今年以来，先后开展了“双提升”走访宣传、平安校园宣传等宣传活动，大力宣传包括习近平新时代中国特色社会主义理论、未成年人保护、反邪教、反诈骗等知识，把相关政法综治维稳工作知识最大限度地传递到群众中去，营造了浓厚的法律氛围，有力地提升了群众的法律意识和防范意识。四是强化意识形态阵地建设。对于我委微信公众号阵地“XX政法”，明确了分管领导和各领域具体责任人，委全体干部每月确定文章最低发表数量，纳入年终考核，以切实加强网站和微信公众号的管理，做到及时更新工作动态信息；充分发挥微信公众号的对外窗口作用，实现与广大公众之间架起一座连心桥，让广大公众能够更全面了解政法工作动态和上级精神，解决联系服务群众“最后一公里”问题。 </w:t>
      </w:r>
    </w:p>
    <w:p>
      <w:pPr>
        <w:ind w:left="0" w:right="0" w:firstLine="560"/>
        <w:spacing w:before="450" w:after="450" w:line="312" w:lineRule="auto"/>
      </w:pPr>
      <w:r>
        <w:rPr>
          <w:rFonts w:ascii="宋体" w:hAnsi="宋体" w:eastAsia="宋体" w:cs="宋体"/>
          <w:color w:val="000"/>
          <w:sz w:val="28"/>
          <w:szCs w:val="28"/>
        </w:rPr>
        <w:t xml:space="preserve">　　三、存在的一些问题 </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我委意识形态工作虽然取得了一定的成绩，但同时也存在一些问题：一是新形势下提高引导舆论的本领需要进一步增强；二是满足干部职工文化需求的工作还要进一步加强。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深入学习贯彻落实习近平新时代中国特色社会主义思想，要以“不忘初心，牢记使命”主题教育为载体，把《习近平谈治国理政》第一卷、第二卷和《习近平新时代中国特色社会主义思想三十讲》以及“四个走在全国前列”等新理念新思想新战略列入必学内容，坚持用党的创新理论武装头脑、推动干部群众深入学习习近平新时代中国特色社会主义思想的时代背景、科学体系、精神实质、实践要求，切实增进政治认同、思想认同、情感认同。二是全面加强干部队伍建设。要突出政治引领，坚持用新时代党的建设总要求，坚决落实全面从严治党政治责任，驰而不息纠正“四风”，切实改进工作作风。要开展形式多样的“大学习”“大练兵”，着力提升宣传思想文化战线广大干部的专业素养和综合素质，练好“看家本领”，用新思维“链接”群众、用新方法开展工作、用过硬本领完成好新时期宣传思想文化工作的各项任务。三是加强短板意识和创新意识。以先进单位的宣传思想文化和意识形态工作中的标杆作为参照物，补齐短板，做好创新工作。要着力强化网络意识形态工作，牢牢控制网络意识形态主导权；增强网络风险防控意识和能力，不断提高对互联网规律的把握能力。要加强政法网络舆论阵地管理，认真落实“三同步”理念，坚决反对和抵制各种错误思潮，决不给错误观点和有害信息提供传播平台。要创新政法宣传工作理念、方式、手段，善于运用网络传播形式制作政法宣传产品，善于运用“网言网语”讲好政法故事，着力提升政法新媒体的品牌创新能力，不断提高政法新媒体在网络舆论场上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　　政法宣传舆论与意识形态工作责任制工作总结</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1．强化组织领导</w:t>
      </w:r>
    </w:p>
    <w:p>
      <w:pPr>
        <w:ind w:left="0" w:right="0" w:firstLine="560"/>
        <w:spacing w:before="450" w:after="450" w:line="312" w:lineRule="auto"/>
      </w:pPr>
      <w:r>
        <w:rPr>
          <w:rFonts w:ascii="宋体" w:hAnsi="宋体" w:eastAsia="宋体" w:cs="宋体"/>
          <w:color w:val="000"/>
          <w:sz w:val="28"/>
          <w:szCs w:val="28"/>
        </w:rPr>
        <w:t xml:space="preserve">　　学校在意识形态工作中处于重要领域和前沿阵地，关乎办学方向和立德树人根本任务，关乎学校教育乃至整个社会的和谐稳定。我校注重发挥思想引领、舆论推动、精神激励的重要作用，能够深入做好意识形态工作和牢牢掌握意识形态的领导权主动权，把意识形态工作纳入教师年度目标考核，与业务工作同部署、同落实、同检查、同考核。认真落实学校一把手意识形态工作“第一责任人制度”，成立了意识形态工作领导小组，实行“一把手”负总责，班子成员各负其责，定期分析研判意识形态领域情况，辨析思况有针对性地进行引导。召开由班子成员，党员教师参加意识形态领域教育座谈会，大力宣传党的好政策，揭露社会丑陋现象和反动势力的本质，切实把马克思主义思想教育、爱国主义教育渗透到党员教师的心，提高了党员教师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2．狠抓党员教师学习教育</w:t>
      </w:r>
    </w:p>
    <w:p>
      <w:pPr>
        <w:ind w:left="0" w:right="0" w:firstLine="560"/>
        <w:spacing w:before="450" w:after="450" w:line="312" w:lineRule="auto"/>
      </w:pPr>
      <w:r>
        <w:rPr>
          <w:rFonts w:ascii="宋体" w:hAnsi="宋体" w:eastAsia="宋体" w:cs="宋体"/>
          <w:color w:val="000"/>
          <w:sz w:val="28"/>
          <w:szCs w:val="28"/>
        </w:rPr>
        <w:t xml:space="preserve">　　支部将意识形态工作纳入党员教师学习的主要内容，及时传达学习中央和上级党委关于意识形态工作的决策部署及指示精神，牢牢把握正确的政治方向，严守政治纪律和政治规矩，严守组织纪律和宣传纪律，坚决维护中央权威，在思想上行动上同党中央保持高度一致。坚持学习制度，将学理论、学业务、专题知识讲座有机结合起来，努力创建学习型党支部，做到计划、学习、心得和考勤相结合。通过支部书记温永林同志上党课,学习党的先进思想理论、警示教育等方式，不断加强党员教师思想建设工作力度，为学校工作提供理论保障；202_年党支部以学习型党组织建设为平台，把意识形态工作纳入学习内容，不断创新载体和方法，切实抓好党员教师思想教育和理论学习工作，通过组织召开党支部中心组学习会议、召开党员大会和上党课等形式，深入学习习近平新时代中国特色社会主义思想，党的十九大精神；《共产党宣言》主要精髓；新《党章》内容，督促全体党员教师紧跟时代步伐。通过举办以缅怀革命先烈、学习革命先辈、重温入党誓词等现场实践学习活动。使广大教师更加坚定了理想信念、铸牢了党性党魂。</w:t>
      </w:r>
    </w:p>
    <w:p>
      <w:pPr>
        <w:ind w:left="0" w:right="0" w:firstLine="560"/>
        <w:spacing w:before="450" w:after="450" w:line="312" w:lineRule="auto"/>
      </w:pPr>
      <w:r>
        <w:rPr>
          <w:rFonts w:ascii="宋体" w:hAnsi="宋体" w:eastAsia="宋体" w:cs="宋体"/>
          <w:color w:val="000"/>
          <w:sz w:val="28"/>
          <w:szCs w:val="28"/>
        </w:rPr>
        <w:t xml:space="preserve">　　3．切实做好思想政治工作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支部书记上党课制度。党支部班子成员践行社会主义核心价值观，以身作则，率先垂范。积极开展各种专项整治行动，党支部召开组织生活会，开展批评与自我批评，照镜子、整衣装，深刻剖析自身，不断整改；开展学生座谈会，针对老师中存在的问题积极进行整改；召开学生家长会，对家长提出的问题，及时讨论研究，整改到位；开展学习警示教育的讨论活动，党员教师们积极参与讨论，撰写学习心得；与党员教师现场签订承诺书；组织观看先进人物等电影学习活动，党员教师们纷纷表示要不忘初心，砥砺前行。</w:t>
      </w:r>
    </w:p>
    <w:p>
      <w:pPr>
        <w:ind w:left="0" w:right="0" w:firstLine="560"/>
        <w:spacing w:before="450" w:after="450" w:line="312" w:lineRule="auto"/>
      </w:pPr>
      <w:r>
        <w:rPr>
          <w:rFonts w:ascii="宋体" w:hAnsi="宋体" w:eastAsia="宋体" w:cs="宋体"/>
          <w:color w:val="000"/>
          <w:sz w:val="28"/>
          <w:szCs w:val="28"/>
        </w:rPr>
        <w:t xml:space="preserve">　　二是加强教师职业道德建设。党支部高度重视教师的师德建设，要求广大教师要不断进行学习活动，提高自身的教育教学能力，创新教学方式；在教学教研工作中，要牢牢把握意识形态工作的主导权，弘扬爱国主义、集体主义、社会主义思想，保证学校思想阵地高扬的主旋律。在课堂教学方面，广大教师注重不断提高为学生传授知识、答疑解惑的能力。学校通过开展唱红歌、缅怀革命先烈、宣讲红色故事展示等系列活动，进一步提高了党员教师的道德水准。</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召开会议、悬挂宣传标语、展示宣传栏营造氛围；发挥广大教职工特别是党员教师在维护主流意识形态中的先锋模范作用。进社区开展党员教师积极参与文明创建，组织教师对困难学生、特殊学生进行家访，促进了家、校、社区三结合；开展党员活动日，开展植树活动、到敬老院慰问老人、进社区开展宣传活动等形式强化基层党组织在维护主流意识形态中的战斗堡垒作用。</w:t>
      </w:r>
    </w:p>
    <w:p>
      <w:pPr>
        <w:ind w:left="0" w:right="0" w:firstLine="560"/>
        <w:spacing w:before="450" w:after="450" w:line="312" w:lineRule="auto"/>
      </w:pPr>
      <w:r>
        <w:rPr>
          <w:rFonts w:ascii="宋体" w:hAnsi="宋体" w:eastAsia="宋体" w:cs="宋体"/>
          <w:color w:val="000"/>
          <w:sz w:val="28"/>
          <w:szCs w:val="28"/>
        </w:rPr>
        <w:t xml:space="preserve">　　四是抓实意识形态工作重点环节，积极开展师德师风建设活动，通过召开教师动员大会、发放学生调查表，深入治理有偿家教等违规办学行为，整体提升教师队伍思想素质，引领教师争做新时代的“四有”教师；深化教育质量综合评价改革，加强校内外综合实践基地建设，着力打造轻负高效课堂，多种形式开展“我们的节日”、“童心向党”、“木偶戏进校园”等活动，大力推进社会主义核心价值观进校园进课堂进教材，入脑入心入行动，全面加强未成年人思想道德建设，多渠道提升学生核心素养。深入开展“国旗下的讲话”活动。每周一升旗仪式上，落实升国旗的礼仪，规范升旗手的动作和升国旗的程序，同时每周由值日行政就一个充满正能量的主题在国旗下讲话，在孩子们的心里已悄然地播下了正能量主流意识形态的种子。</w:t>
      </w:r>
    </w:p>
    <w:p>
      <w:pPr>
        <w:ind w:left="0" w:right="0" w:firstLine="560"/>
        <w:spacing w:before="450" w:after="450" w:line="312" w:lineRule="auto"/>
      </w:pPr>
      <w:r>
        <w:rPr>
          <w:rFonts w:ascii="宋体" w:hAnsi="宋体" w:eastAsia="宋体" w:cs="宋体"/>
          <w:color w:val="000"/>
          <w:sz w:val="28"/>
          <w:szCs w:val="28"/>
        </w:rPr>
        <w:t xml:space="preserve">　　五是认真组织教师学习依法治校内容。通过寒、暑假假前后师生的集中教育，法制副校长的专题讲座，与派出所联合开展“珍爱生命远离毒品”“绿色无毒”的禁毒宣传活动，以“法制进校园”引导和促进师生学法、守法，培养学生归属感和社会责任感。统一思想，明确目标，深入开展“七五”普法教育。增强了教职工和学生的法律素质和意识以及依法治教的能力和自觉性。</w:t>
      </w:r>
    </w:p>
    <w:p>
      <w:pPr>
        <w:ind w:left="0" w:right="0" w:firstLine="560"/>
        <w:spacing w:before="450" w:after="450" w:line="312" w:lineRule="auto"/>
      </w:pPr>
      <w:r>
        <w:rPr>
          <w:rFonts w:ascii="宋体" w:hAnsi="宋体" w:eastAsia="宋体" w:cs="宋体"/>
          <w:color w:val="000"/>
          <w:sz w:val="28"/>
          <w:szCs w:val="28"/>
        </w:rPr>
        <w:t xml:space="preserve">　　六是创新学校管理模式，提高学校管理水平。引导全体教师不断的加强自身学习，领导班子不断创新管理模式，形成校长负责制下的学科组学习的管理模式。以服务师生为宗旨，与时俱进，树立以人为本的办学理念；遵循规律，不断强化学校工作的规范化管理，做到事事有章可依，有章必依，造就高素质、专业化的教师队伍。抓常规抓师德，通过学生、家长、社会的三位一体的问卷调查，对违反师德师风行为的教师坚决处理，坚决建设一支可靠的教师队伍。经过努力，现在对师德师风的投诉日趋减少。</w:t>
      </w:r>
    </w:p>
    <w:p>
      <w:pPr>
        <w:ind w:left="0" w:right="0" w:firstLine="560"/>
        <w:spacing w:before="450" w:after="450" w:line="312" w:lineRule="auto"/>
      </w:pPr>
      <w:r>
        <w:rPr>
          <w:rFonts w:ascii="宋体" w:hAnsi="宋体" w:eastAsia="宋体" w:cs="宋体"/>
          <w:color w:val="000"/>
          <w:sz w:val="28"/>
          <w:szCs w:val="28"/>
        </w:rPr>
        <w:t xml:space="preserve">　　七是加强对网络舆情的监测和回复。和学校密切相关的网络阵地分别派专人负责监测。办公室负责监测“微信群”和“校长信箱”。对于出现的问题贴及时进行回复，如果涉及到意识形态问题的帖子，则进行及时了解并由领导小组进行紧急处理。对微信交流群有正确的舆论指导，一方面号召教师不要开政治上的玩笑，不转发舆论导向不正确的言论，不在网络上泄私愤，不发表宗教言论；同时，利用社交媒体及时进行意识形态教育，利用微信平台、网站及时进行政治宣讲，多号召教师关注时事，多转发党中央的政治言论。</w:t>
      </w:r>
    </w:p>
    <w:p>
      <w:pPr>
        <w:ind w:left="0" w:right="0" w:firstLine="560"/>
        <w:spacing w:before="450" w:after="450" w:line="312" w:lineRule="auto"/>
      </w:pPr>
      <w:r>
        <w:rPr>
          <w:rFonts w:ascii="宋体" w:hAnsi="宋体" w:eastAsia="宋体" w:cs="宋体"/>
          <w:color w:val="000"/>
          <w:sz w:val="28"/>
          <w:szCs w:val="28"/>
        </w:rPr>
        <w:t xml:space="preserve">　　4．坚持正确舆论导向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及时做好重要节点、敏感时期和涉访问题舆论监管；建立重大问题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努力在创新意识形态工作方法上下功夫。学校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努力完善好党建工作的新理念。做好意识形态工作，抓好党建科学部署工作。从完善党建工作例会、开展“三会一课”、党员活动日等方面入手，致力于促进党建工作规范化、常态化、制度化。</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学校的意识形态工作虽然取得了一定的成绩，但同时也存在一些问题：一是互联网、手机微信等新兴媒体的应用和引导管理需要进一步探索；二是新形势下提高引导舆论的本领需要进一步增强；三是满足教师的文化需求的工作有待提升。</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下一步，我们主要抓好四个方面的工作：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二是强化担当意识和使命意识，加强正面宣传引导，做好新时代中国特色社会主义事业成就的展示宣传，在全社会形成良好的氛围。</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三是加强短板意识和创新意识，以兄弟学校宣传思想文化和意识形态工作中的好的做法为榜样，补齐短板，开拓创新，不断取得意识形态工作新成效。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　　四是进一步培育和践行社会主义核心价值观。继续广泛开展“道德模范在身边”、“身边好人推荐评议”、“我们的节日”等活动，深入开展公民道德建设工作，推进诚信建设制度化。继续加强公益广告展播工作，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2025-04-16T09:31:41+08:00</dcterms:created>
  <dcterms:modified xsi:type="dcterms:W3CDTF">2025-04-16T09:31:41+08:00</dcterms:modified>
</cp:coreProperties>
</file>

<file path=docProps/custom.xml><?xml version="1.0" encoding="utf-8"?>
<Properties xmlns="http://schemas.openxmlformats.org/officeDocument/2006/custom-properties" xmlns:vt="http://schemas.openxmlformats.org/officeDocument/2006/docPropsVTypes"/>
</file>