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202_年最新期末总结</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20_年最新期末总结5篇总结是对前段社会实践活动进行全面回顾、检查的文种，这决定了总结有很强的客观性特征 。下面是小编为大家带来的20_年最新期末总结，希望大家能够喜欢!20_年最新期末总结1本学期班主任工作本着以教学为主，很抓纪律卫生，开...</w:t>
      </w:r>
    </w:p>
    <w:p>
      <w:pPr>
        <w:ind w:left="0" w:right="0" w:firstLine="560"/>
        <w:spacing w:before="450" w:after="450" w:line="312" w:lineRule="auto"/>
      </w:pPr>
      <w:r>
        <w:rPr>
          <w:rFonts w:ascii="宋体" w:hAnsi="宋体" w:eastAsia="宋体" w:cs="宋体"/>
          <w:color w:val="000"/>
          <w:sz w:val="28"/>
          <w:szCs w:val="28"/>
        </w:rPr>
        <w:t xml:space="preserve">20_年最新期末总结5篇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。下面是小编为大家带来的20_年最新期末总结，希望大家能够喜欢!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20_年最新期末总结2</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20_年最新期末总结3</w:t>
      </w:r>
    </w:p>
    <w:p>
      <w:pPr>
        <w:ind w:left="0" w:right="0" w:firstLine="560"/>
        <w:spacing w:before="450" w:after="450" w:line="312" w:lineRule="auto"/>
      </w:pPr>
      <w:r>
        <w:rPr>
          <w:rFonts w:ascii="宋体" w:hAnsi="宋体" w:eastAsia="宋体" w:cs="宋体"/>
          <w:color w:val="000"/>
          <w:sz w:val="28"/>
          <w:szCs w:val="28"/>
        </w:rPr>
        <w:t xml:space="preserve">本学期，由我担任高20__级5班班主任，一学期以来，在学校领导的大力支持下，在各位任课教师的大力帮助下，我班各项工作开展顺利，学习和班级管理方面都取得了长足的进步。现将一学期来的工作总结如下：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5班迅速形成班级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二、充分利用班会教育，将班会做成学生德育教育、安全教育和学习教育的主阵地。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安全教育主题班会等。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跑操比赛，拔河比赛，篮球赛，法律知识竞赛、语数外三科竞赛等活动，班内也组织了感恩演讲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进行班级管理的沟通。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20_年最新期末总结4</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20_年最新期末总结5</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