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202_年派出所治安形势分析工作总结</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公安派出所指的是中国市、县公安局或公安分局管理社会治安和户籍工作的派出机关。本站今天为大家精心准备了202_年派出所治安形势分析工作总结，希望对大家有所帮助!　　　　 202_年派出所治安形势分析工作总结　　XX年年我所在分局党委的正确领导...</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公安派出所指的是中国市、县公安局或公安分局管理社会治安和户籍工作的派出机关。本站今天为大家精心准备了202_年派出所治安形势分析工作总结，希望对大家有所帮助!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XX年年我所在分局党委的正确领导下，以党的十七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年我们主要抓了以下几项工作：</w:t>
      </w:r>
    </w:p>
    <w:p>
      <w:pPr>
        <w:ind w:left="0" w:right="0" w:firstLine="560"/>
        <w:spacing w:before="450" w:after="450" w:line="312" w:lineRule="auto"/>
      </w:pPr>
      <w:r>
        <w:rPr>
          <w:rFonts w:ascii="宋体" w:hAnsi="宋体" w:eastAsia="宋体" w:cs="宋体"/>
          <w:color w:val="000"/>
          <w:sz w:val="28"/>
          <w:szCs w:val="28"/>
        </w:rPr>
        <w:t xml:space="preserve">　　&gt;一、强化队伍管理。</w:t>
      </w:r>
    </w:p>
    <w:p>
      <w:pPr>
        <w:ind w:left="0" w:right="0" w:firstLine="560"/>
        <w:spacing w:before="450" w:after="450" w:line="312" w:lineRule="auto"/>
      </w:pPr>
      <w:r>
        <w:rPr>
          <w:rFonts w:ascii="宋体" w:hAnsi="宋体" w:eastAsia="宋体" w:cs="宋体"/>
          <w:color w:val="000"/>
          <w:sz w:val="28"/>
          <w:szCs w:val="28"/>
        </w:rPr>
        <w:t xml:space="preserve">　　继续在队伍管理上下功夫，严格管理，严格要求，坚持不懈地抓好“五条禁令”、“约法三章”贯彻落实，按照？提出的四句话的要求，使广大干警工作作风、纪律作风、执法观念进一步提高。努力锻炼和打造一支政治坚定、业务精通、作风优良、执法公正的公安队伍。以学法用法为重点，狠抓法制宣传教育，努力提高全体干警的法律素质。加大了在思想教育理论学习“三个代表”的重要思想以及《刑法》《行政法》《公安机关执法工作制度汇编》等业务知识，增强了民警的法律意识，提高了依法决策、依法行政、依法管理、依法办事的能力和水平，实现了人本管理、办案的模式；坚持经常找民警谈心制度，及时掌握每名民警的思想动向，打牢民警执法为民的思想基础，把好民警思想关。全年所内无一名民警违法违纪。</w:t>
      </w:r>
    </w:p>
    <w:p>
      <w:pPr>
        <w:ind w:left="0" w:right="0" w:firstLine="560"/>
        <w:spacing w:before="450" w:after="450" w:line="312" w:lineRule="auto"/>
      </w:pPr>
      <w:r>
        <w:rPr>
          <w:rFonts w:ascii="宋体" w:hAnsi="宋体" w:eastAsia="宋体" w:cs="宋体"/>
          <w:color w:val="000"/>
          <w:sz w:val="28"/>
          <w:szCs w:val="28"/>
        </w:rPr>
        <w:t xml:space="preserve">　&gt;　二、加强实有人口和出租房屋的管理，不留死角死面。</w:t>
      </w:r>
    </w:p>
    <w:p>
      <w:pPr>
        <w:ind w:left="0" w:right="0" w:firstLine="560"/>
        <w:spacing w:before="450" w:after="450" w:line="312" w:lineRule="auto"/>
      </w:pPr>
      <w:r>
        <w:rPr>
          <w:rFonts w:ascii="宋体" w:hAnsi="宋体" w:eastAsia="宋体" w:cs="宋体"/>
          <w:color w:val="000"/>
          <w:sz w:val="28"/>
          <w:szCs w:val="28"/>
        </w:rPr>
        <w:t xml:space="preserve">　　1、加强常住人口的管理。我所始终把人口管理工作作为派出所各项基础业务工作的重中之重。我所对本辖区常住人口的基本情况进行了了解。2、强化重点人口的管理。目前，我辖区境内列管的重点人口符合上级要求3‰的列管率，并全部建档并纳入日常管理，真正做到“底数清、情况明、无漏管、无失控”。对这些人实行监督和教育相结合的管理方式，随时掌握思想动态以防发生重新犯罪。3、强化流动人口管理。由于我所地处市中心区，行业场所较多，所以对外来人口管理工作就显得尤为重要。为全面掌握流动人口和出租房屋的动向，我所派专人负责对出其进行管理，把管理、教育、服务紧密结合起来，保护房主与租客、常住人口与流动人口的合法权益，预防和控制违法犯罪。从中提供案件线索、发现抓获违法犯罪嫌疑人。</w:t>
      </w:r>
    </w:p>
    <w:p>
      <w:pPr>
        <w:ind w:left="0" w:right="0" w:firstLine="560"/>
        <w:spacing w:before="450" w:after="450" w:line="312" w:lineRule="auto"/>
      </w:pPr>
      <w:r>
        <w:rPr>
          <w:rFonts w:ascii="宋体" w:hAnsi="宋体" w:eastAsia="宋体" w:cs="宋体"/>
          <w:color w:val="000"/>
          <w:sz w:val="28"/>
          <w:szCs w:val="28"/>
        </w:rPr>
        <w:t xml:space="preserve">　&gt;　三、提高场所管理能力和服务水平。</w:t>
      </w:r>
    </w:p>
    <w:p>
      <w:pPr>
        <w:ind w:left="0" w:right="0" w:firstLine="560"/>
        <w:spacing w:before="450" w:after="450" w:line="312" w:lineRule="auto"/>
      </w:pPr>
      <w:r>
        <w:rPr>
          <w:rFonts w:ascii="宋体" w:hAnsi="宋体" w:eastAsia="宋体" w:cs="宋体"/>
          <w:color w:val="000"/>
          <w:sz w:val="28"/>
          <w:szCs w:val="28"/>
        </w:rPr>
        <w:t xml:space="preserve">　　通过加强对行业场所、重点部位的治安管理、切实提高阵地控制能力，全面掌握辖区内公共娱乐场所、特种行业、重点要害部位的底数。首先，对境内的行业场所逐个建档，做到“底数清、情况明”。与各场所负责人签订治安、火灾责任状，并定期对场所进行安全检查，责任区民警每半个月检查一次，对发现的治安、火灾隐患下发隐患整改通知书限期整改，注重抓早、抓小、抓苗头，及时剔除治安隐患和火灾隐患，对在规定期限内不及时整改的单位对其进行相应的处罚。加强阵地控制，净化辖区社会环境，严厉打击“黄、赌、毒”丑恶现象。</w:t>
      </w:r>
    </w:p>
    <w:p>
      <w:pPr>
        <w:ind w:left="0" w:right="0" w:firstLine="560"/>
        <w:spacing w:before="450" w:after="450" w:line="312" w:lineRule="auto"/>
      </w:pPr>
      <w:r>
        <w:rPr>
          <w:rFonts w:ascii="宋体" w:hAnsi="宋体" w:eastAsia="宋体" w:cs="宋体"/>
          <w:color w:val="000"/>
          <w:sz w:val="28"/>
          <w:szCs w:val="28"/>
        </w:rPr>
        <w:t xml:space="preserve">　　&gt;四、清仓行动</w:t>
      </w:r>
    </w:p>
    <w:p>
      <w:pPr>
        <w:ind w:left="0" w:right="0" w:firstLine="560"/>
        <w:spacing w:before="450" w:after="450" w:line="312" w:lineRule="auto"/>
      </w:pPr>
      <w:r>
        <w:rPr>
          <w:rFonts w:ascii="宋体" w:hAnsi="宋体" w:eastAsia="宋体" w:cs="宋体"/>
          <w:color w:val="000"/>
          <w:sz w:val="28"/>
          <w:szCs w:val="28"/>
        </w:rPr>
        <w:t xml:space="preserve">　　按照分局关于“清仓行动”的实施方案我所领导高度重视，周密部署，同时制定方案，并成立“清仓行动”小组。通过行动，全面掌握重点人、重点阵地、非法组织及不稳定群体、时间、重点专案及线索等基础工作的底数、基本情况以及历史和现实情况。并建立档卡台帐，做到了底数清、情况明、台帐全、信息完整。工作重点明确，分级分层落实管控措施，实施动态化管理，确保有效掌控。为全面履行情报信息、侦查调查、防范保卫“三位一体”的职能奠定坚实的基础。</w:t>
      </w:r>
    </w:p>
    <w:p>
      <w:pPr>
        <w:ind w:left="0" w:right="0" w:firstLine="560"/>
        <w:spacing w:before="450" w:after="450" w:line="312" w:lineRule="auto"/>
      </w:pPr>
      <w:r>
        <w:rPr>
          <w:rFonts w:ascii="宋体" w:hAnsi="宋体" w:eastAsia="宋体" w:cs="宋体"/>
          <w:color w:val="000"/>
          <w:sz w:val="28"/>
          <w:szCs w:val="28"/>
        </w:rPr>
        <w:t xml:space="preserve">　&gt;　五、三考方面</w:t>
      </w:r>
    </w:p>
    <w:p>
      <w:pPr>
        <w:ind w:left="0" w:right="0" w:firstLine="560"/>
        <w:spacing w:before="450" w:after="450" w:line="312" w:lineRule="auto"/>
      </w:pPr>
      <w:r>
        <w:rPr>
          <w:rFonts w:ascii="宋体" w:hAnsi="宋体" w:eastAsia="宋体" w:cs="宋体"/>
          <w:color w:val="000"/>
          <w:sz w:val="28"/>
          <w:szCs w:val="28"/>
        </w:rPr>
        <w:t xml:space="preserve">　　为了确保在“三考”工作名列前茅，“五一”节期间我所无一人休假，全所民警全体上岗积极认真的准备“三考”执法考核工作。为在法律知识考试中取得优异的成绩，民警积极备战，利用工作时间，相互探讨，民警们要通过此次的法律和业务考试，提高自己的法律素养。在此次三考法律知识考试中我所的平均成绩在90分以上。</w:t>
      </w:r>
    </w:p>
    <w:p>
      <w:pPr>
        <w:ind w:left="0" w:right="0" w:firstLine="560"/>
        <w:spacing w:before="450" w:after="450" w:line="312" w:lineRule="auto"/>
      </w:pPr>
      <w:r>
        <w:rPr>
          <w:rFonts w:ascii="宋体" w:hAnsi="宋体" w:eastAsia="宋体" w:cs="宋体"/>
          <w:color w:val="000"/>
          <w:sz w:val="28"/>
          <w:szCs w:val="28"/>
        </w:rPr>
        <w:t xml:space="preserve">　&gt;　六、信访方面</w:t>
      </w:r>
    </w:p>
    <w:p>
      <w:pPr>
        <w:ind w:left="0" w:right="0" w:firstLine="560"/>
        <w:spacing w:before="450" w:after="450" w:line="312" w:lineRule="auto"/>
      </w:pPr>
      <w:r>
        <w:rPr>
          <w:rFonts w:ascii="宋体" w:hAnsi="宋体" w:eastAsia="宋体" w:cs="宋体"/>
          <w:color w:val="000"/>
          <w:sz w:val="28"/>
          <w:szCs w:val="28"/>
        </w:rPr>
        <w:t xml:space="preserve">　　加强信访案件的处理。我所坚持“预防为主、教育疏导、依法处理、防止激化”的原则，积极开展矛盾纠纷调处排查工作，随时掌握辖区内出现的各种不稳定苗头提前制定预防处置措施。对本辖区的重点人和上访老户及时跟上工作，由所领导和社区民警负责做好化解工作，把不良因素化解在萌芽状态。在全市“两清一保”信访攻坚月专项行动中，确定的重点信访案件为陈玉芳到市上访案件，经我所大量艰苦细致工作，现陈玉芳已息诉罢访。</w:t>
      </w:r>
    </w:p>
    <w:p>
      <w:pPr>
        <w:ind w:left="0" w:right="0" w:firstLine="560"/>
        <w:spacing w:before="450" w:after="450" w:line="312" w:lineRule="auto"/>
      </w:pPr>
      <w:r>
        <w:rPr>
          <w:rFonts w:ascii="宋体" w:hAnsi="宋体" w:eastAsia="宋体" w:cs="宋体"/>
          <w:color w:val="000"/>
          <w:sz w:val="28"/>
          <w:szCs w:val="28"/>
        </w:rPr>
        <w:t xml:space="preserve">　&gt;　七、严打行动</w:t>
      </w:r>
    </w:p>
    <w:p>
      <w:pPr>
        <w:ind w:left="0" w:right="0" w:firstLine="560"/>
        <w:spacing w:before="450" w:after="450" w:line="312" w:lineRule="auto"/>
      </w:pPr>
      <w:r>
        <w:rPr>
          <w:rFonts w:ascii="宋体" w:hAnsi="宋体" w:eastAsia="宋体" w:cs="宋体"/>
          <w:color w:val="000"/>
          <w:sz w:val="28"/>
          <w:szCs w:val="28"/>
        </w:rPr>
        <w:t xml:space="preserve">　　为打击震慑各类犯罪，有效稳定辖区社会治安，按照上级公安机关的部署，我们全力开展了严打整治斗争，提升破案攻坚能力。对持械、持刀寻衅滋事恶性团伙施以重拳，目前我所抓获处理了三名持械伤害的嫌疑人，增大持械案件的打击强度，提高了打击质量，有效遏制此类案件多发势头，切实增强人民群众的安全感。XX年年共破获刑事案件X起，查处治安案件X起；抓获各类违法犯罪嫌疑人X名，其中抓获网上逃犯X名，现行犯罪嫌疑人XXX名。打掉犯罪团伙X个，刑事拘留X人，起诉X人，批捕X人，执行逮捕X人，行政拘留X人，强制戒毒X人。通过深入开展连续不断的严打活动，有力地震慑了犯罪，有效地维护一方平安。</w:t>
      </w:r>
    </w:p>
    <w:p>
      <w:pPr>
        <w:ind w:left="0" w:right="0" w:firstLine="560"/>
        <w:spacing w:before="450" w:after="450" w:line="312" w:lineRule="auto"/>
      </w:pPr>
      <w:r>
        <w:rPr>
          <w:rFonts w:ascii="宋体" w:hAnsi="宋体" w:eastAsia="宋体" w:cs="宋体"/>
          <w:color w:val="000"/>
          <w:sz w:val="28"/>
          <w:szCs w:val="28"/>
        </w:rPr>
        <w:t xml:space="preserve">　　&gt;八、巡控方面</w:t>
      </w:r>
    </w:p>
    <w:p>
      <w:pPr>
        <w:ind w:left="0" w:right="0" w:firstLine="560"/>
        <w:spacing w:before="450" w:after="450" w:line="312" w:lineRule="auto"/>
      </w:pPr>
      <w:r>
        <w:rPr>
          <w:rFonts w:ascii="宋体" w:hAnsi="宋体" w:eastAsia="宋体" w:cs="宋体"/>
          <w:color w:val="000"/>
          <w:sz w:val="28"/>
          <w:szCs w:val="28"/>
        </w:rPr>
        <w:t xml:space="preserve">　　建立治安防控机制。通过会战规范治安防范网络，与今年开展的“严打行动”紧密结合，使治安防控机制更加完善。第一，建立巡控制度，明确巡逻任务和巡逻时间，做到打防并举。确定巡控区域、划定治安复杂区域与常规巡逻部位，划定必巡线、必巡点。按照上级规定各警务区划定一条必巡线，每条必巡线设立三个必巡点，以确保巡控工作能够发挥实效。并采取巡逻和蹲守相结合，长线巡逻和重点巡逻相结合等方法，对境内重点区域和易发案部位进行巡逻防控，在此基础上，根据发案的季节性特点，适时调整巡逻时间，加强社会巡控增强人民群众安全感。对居民小区、重点部位进行不间断的巡控，死看死守，力争不发生重大的有影响的案件。强化打击职能，保持高压塔态势，维护辖区治安稳定。</w:t>
      </w:r>
    </w:p>
    <w:p>
      <w:pPr>
        <w:ind w:left="0" w:right="0" w:firstLine="560"/>
        <w:spacing w:before="450" w:after="450" w:line="312" w:lineRule="auto"/>
      </w:pPr>
      <w:r>
        <w:rPr>
          <w:rFonts w:ascii="宋体" w:hAnsi="宋体" w:eastAsia="宋体" w:cs="宋体"/>
          <w:color w:val="000"/>
          <w:sz w:val="28"/>
          <w:szCs w:val="28"/>
        </w:rPr>
        <w:t xml:space="preserve">　　面对在今年取得的成绩，我所全体民警将在今后的工作中再接再厉，争取取得更好的成绩。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&gt;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202_年派出所治安形势分析工作总结</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2025-01-31T15:48:30+08:00</dcterms:created>
  <dcterms:modified xsi:type="dcterms:W3CDTF">2025-01-31T15:48:30+08:00</dcterms:modified>
</cp:coreProperties>
</file>

<file path=docProps/custom.xml><?xml version="1.0" encoding="utf-8"?>
<Properties xmlns="http://schemas.openxmlformats.org/officeDocument/2006/custom-properties" xmlns:vt="http://schemas.openxmlformats.org/officeDocument/2006/docPropsVTypes"/>
</file>