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202_年度党建工作总结三篇</w:t>
      </w:r>
      <w:bookmarkEnd w:id="1"/>
    </w:p>
    <w:p>
      <w:pPr>
        <w:jc w:val="center"/>
        <w:spacing w:before="0" w:after="450"/>
      </w:pPr>
      <w:r>
        <w:rPr>
          <w:rFonts w:ascii="Arial" w:hAnsi="Arial" w:eastAsia="Arial" w:cs="Arial"/>
          <w:color w:val="999999"/>
          <w:sz w:val="20"/>
          <w:szCs w:val="20"/>
        </w:rPr>
        <w:t xml:space="preserve">来源：网络  作者：烟雨蒙蒙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_年度党建工作总结三篇，希望对大家有所帮助![_TAG_h2]　　202_年度党建工作总结一篇</w:t>
      </w:r>
    </w:p>
    <w:p>
      <w:pPr>
        <w:ind w:left="0" w:right="0" w:firstLine="560"/>
        <w:spacing w:before="450" w:after="450" w:line="312" w:lineRule="auto"/>
      </w:pPr>
      <w:r>
        <w:rPr>
          <w:rFonts w:ascii="宋体" w:hAnsi="宋体" w:eastAsia="宋体" w:cs="宋体"/>
          <w:color w:val="000"/>
          <w:sz w:val="28"/>
          <w:szCs w:val="28"/>
        </w:rPr>
        <w:t xml:space="preserve">　　202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　　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202_年度党建工作总结三篇</w:t>
      </w:r>
    </w:p>
    <w:p>
      <w:pPr>
        <w:ind w:left="0" w:right="0" w:firstLine="560"/>
        <w:spacing w:before="450" w:after="450" w:line="312" w:lineRule="auto"/>
      </w:pPr>
      <w:r>
        <w:rPr>
          <w:rFonts w:ascii="宋体" w:hAnsi="宋体" w:eastAsia="宋体" w:cs="宋体"/>
          <w:color w:val="000"/>
          <w:sz w:val="28"/>
          <w:szCs w:val="28"/>
        </w:rPr>
        <w:t xml:space="preserve">　　20_年上半年，按照市委市政府和市直机关工委总体部署，我委认真学习贯彻党的十九大精神，以习近平新时代中国特色社会主义思想为指引，进一步统一思想、提高认识、明确任务，全委党员干部职工不忘初心、牢记使命、锐意进取，以新气象新作，坚持抓好党建促业务这个指导思想，充分发挥党组织的战斗堡垒作用和共产党员的先锋模范作用，推动了我委党建工作顺利展开，促进了旅游业的快速发展。</w:t>
      </w:r>
    </w:p>
    <w:p>
      <w:pPr>
        <w:ind w:left="0" w:right="0" w:firstLine="560"/>
        <w:spacing w:before="450" w:after="450" w:line="312" w:lineRule="auto"/>
      </w:pPr>
      <w:r>
        <w:rPr>
          <w:rFonts w:ascii="宋体" w:hAnsi="宋体" w:eastAsia="宋体" w:cs="宋体"/>
          <w:color w:val="000"/>
          <w:sz w:val="28"/>
          <w:szCs w:val="28"/>
        </w:rPr>
        <w:t xml:space="preserve">　&gt;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党组带头落实党建工作责任制。按照市直机关工委20_年党建工作要点的要求，委党组4月召开会议对20_年党建工作进行了专题研究，印发了20_年党建工作要点、理论学习计划、党风廉政建设工作要点等文件，对夯实责任传导压力、完善机制强化保障等方面提出了明确要求，进一步强化抓党建的主体意识和责任意识。</w:t>
      </w:r>
    </w:p>
    <w:p>
      <w:pPr>
        <w:ind w:left="0" w:right="0" w:firstLine="560"/>
        <w:spacing w:before="450" w:after="450" w:line="312" w:lineRule="auto"/>
      </w:pPr>
      <w:r>
        <w:rPr>
          <w:rFonts w:ascii="宋体" w:hAnsi="宋体" w:eastAsia="宋体" w:cs="宋体"/>
          <w:color w:val="000"/>
          <w:sz w:val="28"/>
          <w:szCs w:val="28"/>
        </w:rPr>
        <w:t xml:space="preserve">　　(二)组织专题学习研讨，强化党规党纪意识。4月25日党组会议专题学习《中国共产党章程》《中国共产党廉洁自律准则》《中国共产党巡视工作条例》《中国共产党纪律处分条例》等，5月21日党组全体成员专题学习《中华人民共和国监察法》，班子成员和各科室负责人自觉履行“一岗双责”职责，牢固树立不履行党风廉政建设责任，就是政治上失职的意识。</w:t>
      </w:r>
    </w:p>
    <w:p>
      <w:pPr>
        <w:ind w:left="0" w:right="0" w:firstLine="560"/>
        <w:spacing w:before="450" w:after="450" w:line="312" w:lineRule="auto"/>
      </w:pPr>
      <w:r>
        <w:rPr>
          <w:rFonts w:ascii="宋体" w:hAnsi="宋体" w:eastAsia="宋体" w:cs="宋体"/>
          <w:color w:val="000"/>
          <w:sz w:val="28"/>
          <w:szCs w:val="28"/>
        </w:rPr>
        <w:t xml:space="preserve">　　(三)深入落实《中国共产党党组工作条例(试行)》。严格执行修订后的《中共南宁市旅游发展委员会党组工作规则》。增强党的纪律观念，贯彻民主集中制，深入推进党内政治生活规范化、严格化。</w:t>
      </w:r>
    </w:p>
    <w:p>
      <w:pPr>
        <w:ind w:left="0" w:right="0" w:firstLine="560"/>
        <w:spacing w:before="450" w:after="450" w:line="312" w:lineRule="auto"/>
      </w:pPr>
      <w:r>
        <w:rPr>
          <w:rFonts w:ascii="宋体" w:hAnsi="宋体" w:eastAsia="宋体" w:cs="宋体"/>
          <w:color w:val="000"/>
          <w:sz w:val="28"/>
          <w:szCs w:val="28"/>
        </w:rPr>
        <w:t xml:space="preserve">　&gt;　二、夯实组织基础，规范党内组织生活</w:t>
      </w:r>
    </w:p>
    <w:p>
      <w:pPr>
        <w:ind w:left="0" w:right="0" w:firstLine="560"/>
        <w:spacing w:before="450" w:after="450" w:line="312" w:lineRule="auto"/>
      </w:pPr>
      <w:r>
        <w:rPr>
          <w:rFonts w:ascii="宋体" w:hAnsi="宋体" w:eastAsia="宋体" w:cs="宋体"/>
          <w:color w:val="000"/>
          <w:sz w:val="28"/>
          <w:szCs w:val="28"/>
        </w:rPr>
        <w:t xml:space="preserve">　　(一)完善党建工作制度。先后制订印发“三会一课”、领导干部双重组织生活、组织生活会、民主评议党员、党员党性定期分析、谈话谈心、党员定期评议基层党组织及其班子成员、党组织党内情况通报、党组织书记抓机关党建工作述职评议考核等党内生活制度，增强组织生活的政治性、时代性、原则性和战斗力。</w:t>
      </w:r>
    </w:p>
    <w:p>
      <w:pPr>
        <w:ind w:left="0" w:right="0" w:firstLine="560"/>
        <w:spacing w:before="450" w:after="450" w:line="312" w:lineRule="auto"/>
      </w:pPr>
      <w:r>
        <w:rPr>
          <w:rFonts w:ascii="宋体" w:hAnsi="宋体" w:eastAsia="宋体" w:cs="宋体"/>
          <w:color w:val="000"/>
          <w:sz w:val="28"/>
          <w:szCs w:val="28"/>
        </w:rPr>
        <w:t xml:space="preserve">　　(二)严格落实三会一课制度。结合市十二届党委第二轮巡察第五巡察组对我委开展巡查工作的反馈意见，严格做好整改落实。4月3日，机关党总支召开专题会议，部暑落实整改工作，即知即改，所辖两个支部及时召开了组织生活会和开展民主评议党员工作，严肃认真开展批评和自我批评。要求各支部严格落实“三会一课”制度，独立开展党建活动。截至4月底，两个党支部均完成了民主评议党员工作，分别制定了三会一课和党员集中活动日的学习活动计划，有条不紊的开展党内组织生活会。</w:t>
      </w:r>
    </w:p>
    <w:p>
      <w:pPr>
        <w:ind w:left="0" w:right="0" w:firstLine="560"/>
        <w:spacing w:before="450" w:after="450" w:line="312" w:lineRule="auto"/>
      </w:pPr>
      <w:r>
        <w:rPr>
          <w:rFonts w:ascii="宋体" w:hAnsi="宋体" w:eastAsia="宋体" w:cs="宋体"/>
          <w:color w:val="000"/>
          <w:sz w:val="28"/>
          <w:szCs w:val="28"/>
        </w:rPr>
        <w:t xml:space="preserve">　　(三)加强基层党组织建设。建立党组织换届工作台账，对到期需换届的机关党总支，考虑到党和国家机构改革的实际，及时向市直机关工委申请延期换届选举。对质监所党支部因担任贫困村党组织第一书记而空缺1名委员，及时启动补选工作。</w:t>
      </w:r>
    </w:p>
    <w:p>
      <w:pPr>
        <w:ind w:left="0" w:right="0" w:firstLine="560"/>
        <w:spacing w:before="450" w:after="450" w:line="312" w:lineRule="auto"/>
      </w:pPr>
      <w:r>
        <w:rPr>
          <w:rFonts w:ascii="宋体" w:hAnsi="宋体" w:eastAsia="宋体" w:cs="宋体"/>
          <w:color w:val="000"/>
          <w:sz w:val="28"/>
          <w:szCs w:val="28"/>
        </w:rPr>
        <w:t xml:space="preserve">　　(四)抓好党费收缴和管理工作。严格按照党费收缴管理制度的有关规定，重新计算每个党员应缴纳的党费，并及时收缴党费，上半年共收缴党费7620元，全部上缴。</w:t>
      </w:r>
    </w:p>
    <w:p>
      <w:pPr>
        <w:ind w:left="0" w:right="0" w:firstLine="560"/>
        <w:spacing w:before="450" w:after="450" w:line="312" w:lineRule="auto"/>
      </w:pPr>
      <w:r>
        <w:rPr>
          <w:rFonts w:ascii="宋体" w:hAnsi="宋体" w:eastAsia="宋体" w:cs="宋体"/>
          <w:color w:val="000"/>
          <w:sz w:val="28"/>
          <w:szCs w:val="28"/>
        </w:rPr>
        <w:t xml:space="preserve">　　&gt;三、加强作风与廉政建设，永葆共产党员先进本色</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建立了“一把手”负总责、分管领导具体抓落实、班子成员按分工各司其责的工作机制，签订年度党风廉政建设责任书。形成党组书记、党组成员和科室负责人三层责任落实主体。制订《党风廉政建设和反腐败工作要点》和《党风廉政建设工作任务分解表》，层层分解责任、层层传导压力。</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中心组学习，党员大会，以会代学等机会，组织党员干部职工开展对新《党章》、《中国共产党问责条例》、《习近平谈治国理政(第二卷)》、《监察法》等有关知识的学习，不断提高党员干部职工的廉洁意识和增强其拒腐防变的能力。坚持警示教育常态化，上半年，组织召开2次警示教育会议，向党员干部通报了18起违纪案件查处及问责情况。</w:t>
      </w:r>
    </w:p>
    <w:p>
      <w:pPr>
        <w:ind w:left="0" w:right="0" w:firstLine="560"/>
        <w:spacing w:before="450" w:after="450" w:line="312" w:lineRule="auto"/>
      </w:pPr>
      <w:r>
        <w:rPr>
          <w:rFonts w:ascii="宋体" w:hAnsi="宋体" w:eastAsia="宋体" w:cs="宋体"/>
          <w:color w:val="000"/>
          <w:sz w:val="28"/>
          <w:szCs w:val="28"/>
        </w:rPr>
        <w:t xml:space="preserve">　　(三)筑牢党员思想防线。积极开展廉政文化建设活动，通过在全办干部电脑上设置廉政屏保和转发廉政短信等方式，营造了廉政勤政的浓厚氛围，做到抓廉政教育时刻不放松。做好节假日和重要时间节点的廉政提醒，确保党员干部绷紧廉洁自律和作风建设这根弦，切实提高廉政认识和“红线”意识。针对春节、五一等重要时间节点，开展提醒式教育，今年以来已发送廉政短信100余条。</w:t>
      </w:r>
    </w:p>
    <w:p>
      <w:pPr>
        <w:ind w:left="0" w:right="0" w:firstLine="560"/>
        <w:spacing w:before="450" w:after="450" w:line="312" w:lineRule="auto"/>
      </w:pPr>
      <w:r>
        <w:rPr>
          <w:rFonts w:ascii="宋体" w:hAnsi="宋体" w:eastAsia="宋体" w:cs="宋体"/>
          <w:color w:val="000"/>
          <w:sz w:val="28"/>
          <w:szCs w:val="28"/>
        </w:rPr>
        <w:t xml:space="preserve">　&gt;　四、存在的问题及下一步打算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1.专注投入不够。主动抓党建的意识不强，对党建工作投入时间和精力不够，各支部间发展不平衡。</w:t>
      </w:r>
    </w:p>
    <w:p>
      <w:pPr>
        <w:ind w:left="0" w:right="0" w:firstLine="560"/>
        <w:spacing w:before="450" w:after="450" w:line="312" w:lineRule="auto"/>
      </w:pPr>
      <w:r>
        <w:rPr>
          <w:rFonts w:ascii="宋体" w:hAnsi="宋体" w:eastAsia="宋体" w:cs="宋体"/>
          <w:color w:val="000"/>
          <w:sz w:val="28"/>
          <w:szCs w:val="28"/>
        </w:rPr>
        <w:t xml:space="preserve">　　2.教育引导不够。对党员干部的政治思想教育抓的不深不实，党员教育活动形式单一。党员干部在工作、学习和服务基层、服务群众中的模范带头作用不突出。</w:t>
      </w:r>
    </w:p>
    <w:p>
      <w:pPr>
        <w:ind w:left="0" w:right="0" w:firstLine="560"/>
        <w:spacing w:before="450" w:after="450" w:line="312" w:lineRule="auto"/>
      </w:pPr>
      <w:r>
        <w:rPr>
          <w:rFonts w:ascii="宋体" w:hAnsi="宋体" w:eastAsia="宋体" w:cs="宋体"/>
          <w:color w:val="000"/>
          <w:sz w:val="28"/>
          <w:szCs w:val="28"/>
        </w:rPr>
        <w:t xml:space="preserve">　　3.创新载体不够。仅仅满足于按照上级的要求，落实党建载体，而对新形势下如何结合自身实际，创新和丰富党建工作载体，想的不多、不深，缺乏前瞻性和创造性，没有形成鲜明的党建工作特色。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各党支部要按照要求沉心静气，认真开展学习研讨，建章立制，广泛调研，走进社区，走向群众，扎实开展党建各项活动。党委班子成员要发挥表率作用，经常参加联系支部党建活动，指导点拨，敲钟鼓劲。</w:t>
      </w:r>
    </w:p>
    <w:p>
      <w:pPr>
        <w:ind w:left="0" w:right="0" w:firstLine="560"/>
        <w:spacing w:before="450" w:after="450" w:line="312" w:lineRule="auto"/>
      </w:pPr>
      <w:r>
        <w:rPr>
          <w:rFonts w:ascii="宋体" w:hAnsi="宋体" w:eastAsia="宋体" w:cs="宋体"/>
          <w:color w:val="000"/>
          <w:sz w:val="28"/>
          <w:szCs w:val="28"/>
        </w:rPr>
        <w:t xml:space="preserve">　　2.结合旅游工作实际，强化活动措施。通过统筹安排好重点活动，创新活动载体，进一步充分发挥党组织的战斗堡垒作用。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3.创新思路和工作机制，探索有效工作方法。强化整改提高举措，深刻认识新形势、新任务对基层党建工作的新要求，不断增强工作的主动性，创造性地开展党建工作。</w:t>
      </w:r>
    </w:p>
    <w:p>
      <w:pPr>
        <w:ind w:left="0" w:right="0" w:firstLine="560"/>
        <w:spacing w:before="450" w:after="450" w:line="312" w:lineRule="auto"/>
      </w:pPr>
      <w:r>
        <w:rPr>
          <w:rFonts w:ascii="宋体" w:hAnsi="宋体" w:eastAsia="宋体" w:cs="宋体"/>
          <w:color w:val="000"/>
          <w:sz w:val="28"/>
          <w:szCs w:val="28"/>
        </w:rPr>
        <w:t xml:space="preserve">　　4.继续深化“两学一做”学习教育常态化制度化。充分调动全体党员干部职工的工作积极性和主动性，增强党员联系群众、服务群众的意识和能力，扎实推进旅游事业的全面和谐发展。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2025-04-28T21:14:49+08:00</dcterms:created>
  <dcterms:modified xsi:type="dcterms:W3CDTF">2025-04-28T21:14:49+08:00</dcterms:modified>
</cp:coreProperties>
</file>

<file path=docProps/custom.xml><?xml version="1.0" encoding="utf-8"?>
<Properties xmlns="http://schemas.openxmlformats.org/officeDocument/2006/custom-properties" xmlns:vt="http://schemas.openxmlformats.org/officeDocument/2006/docPropsVTypes"/>
</file>