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党建述职评议考核工作总结报告集合9篇</w:t>
      </w:r>
      <w:bookmarkEnd w:id="1"/>
    </w:p>
    <w:p>
      <w:pPr>
        <w:jc w:val="center"/>
        <w:spacing w:before="0" w:after="450"/>
      </w:pPr>
      <w:r>
        <w:rPr>
          <w:rFonts w:ascii="Arial" w:hAnsi="Arial" w:eastAsia="Arial" w:cs="Arial"/>
          <w:color w:val="999999"/>
          <w:sz w:val="20"/>
          <w:szCs w:val="20"/>
        </w:rPr>
        <w:t xml:space="preserve">来源：网络  作者：烟雨蒙蒙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报告是一种正式文件格式，具体指调查本身的陈述或调查得出的结论，反映工作的基本情况、经验教训、存在的问题和今后的工作思路。它被广泛使用。报告的风格和结构因每个组织的做法而异。 以下是为大家整理的关于党建述职评议考核工作总结报告的文章9篇 ,欢...</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报告是一种正式文件格式，具体指调查本身的陈述或调查得出的结论，反映工作的基本情况、经验教训、存在的问题和今后的工作思路。它被广泛使用。报告的风格和结构因每个组织的做法而异。 以下是为大家整理的关于党建述职评议考核工作总结报告的文章9篇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第2篇: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 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第5篇: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根据集团公司党委抓基层党建工作述职评议考核工作实施方案有关要求，公司党委结合工作实际，认真组织开展202_年党组织书记抓基层党建述职评议考核工作。现将有关情况报告如下。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充分做好各项准备工作。公司党委坚持把抓基层党建述职评议工作作为坚决做到“两个维护”的具体行动，作为推动全面从严治党向纵深发展、提高党的建设质量的重要举措，切实提高政治站位，周密安排部署，制定下发了《关于开展202_年度党支部书记抓基层党建述职评议考核工作的通知》，明确了述职评议的方式对象、重点内容、方法步骤和有关要求。各支部书记深入调研，多方面多形式听取意见建议，深挖存在的突出问题，全面系统地分析了问题的原因，制定出了富有实效的改进措施，经党支部班子集体研究讨论后，报送到公司党委办公室审核。公司党委办公室对各党支部书记述职报告进行审核把关，对不符合要求的，督促修改完善，为开好述职评议会议奠定了基础。</w:t>
      </w:r>
    </w:p>
    <w:p>
      <w:pPr>
        <w:ind w:left="0" w:right="0" w:firstLine="560"/>
        <w:spacing w:before="450" w:after="450" w:line="312" w:lineRule="auto"/>
      </w:pPr>
      <w:r>
        <w:rPr>
          <w:rFonts w:ascii="宋体" w:hAnsi="宋体" w:eastAsia="宋体" w:cs="宋体"/>
          <w:color w:val="000"/>
          <w:sz w:val="28"/>
          <w:szCs w:val="28"/>
        </w:rPr>
        <w:t xml:space="preserve">　　二、认真组织，高效开好述职评议会议。公司党委召开202_年度党支部书记抓党建述职评议考核工作会，按照“述职、提问、点评、测评”的程序召开会议，4位党支部书记紧紧围绕党建工作和经营发展工作作了现场述职，与会党委委员一一进行现场提问，各所属单位党支部书记进行了答复；同时公司党委逐一进行点评，点出存在问题、指明努力方向。其他14个党支部书记提交书面述职报告，述职评议组成员认真填写《党支部书记抓基层党建工作情况测评表》。</w:t>
      </w:r>
    </w:p>
    <w:p>
      <w:pPr>
        <w:ind w:left="0" w:right="0" w:firstLine="560"/>
        <w:spacing w:before="450" w:after="450" w:line="312" w:lineRule="auto"/>
      </w:pPr>
      <w:r>
        <w:rPr>
          <w:rFonts w:ascii="宋体" w:hAnsi="宋体" w:eastAsia="宋体" w:cs="宋体"/>
          <w:color w:val="000"/>
          <w:sz w:val="28"/>
          <w:szCs w:val="28"/>
        </w:rPr>
        <w:t xml:space="preserve">　　三、综合测评，严格审好述职评议结果。经过现场打分评议后，及时整理统计测评结果，专门召开党委会研究，严肃评审各党支部书记党建述职情况，下发了《关于公布202_年党组织书记抓基层党建述职评议结果的通知》，6个党支部被评为优秀的党支部，9个党支部被评为良好的党支部，2个党支部被评为一般的党支部。</w:t>
      </w:r>
    </w:p>
    <w:p>
      <w:pPr>
        <w:ind w:left="0" w:right="0" w:firstLine="560"/>
        <w:spacing w:before="450" w:after="450" w:line="312" w:lineRule="auto"/>
      </w:pPr>
      <w:r>
        <w:rPr>
          <w:rFonts w:ascii="宋体" w:hAnsi="宋体" w:eastAsia="宋体" w:cs="宋体"/>
          <w:color w:val="000"/>
          <w:sz w:val="28"/>
          <w:szCs w:val="28"/>
        </w:rPr>
        <w:t xml:space="preserve">　　四、列出清单，全面抓好问题整改落实。公司党委坚持以本次述职评议为契机，进一步压紧压实各党支部书记责任落实，增强问题整改的政治自觉、思想自觉和行动自觉，督导各支部书记认真梳理自己查摆、领导点评、群众评议、考核反馈指出的问题，研究制定整改落实方案，列出问题清单、责任清单、整改清单，逐项抓好整改落实，切实做到即知即改、立行立改，真改实改、全面整改，兑现整改承诺，防止问题“年年述、年年改、年年在”。公司党委针对述职中发现的思想上重视程度不够、党建工作基础整体比较薄弱、党内政治生活开展不够规范、党建活动形式不够丰富、党建工作优势发挥不够等问题，全面推动党建工作向基层拓展、向纵深拓展、向新领域拓展，以高质量党建引领高质量发展，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　　2、开展服务活动。</w:t>
      </w:r>
    </w:p>
    <w:p>
      <w:pPr>
        <w:ind w:left="0" w:right="0" w:firstLine="560"/>
        <w:spacing w:before="450" w:after="450" w:line="312" w:lineRule="auto"/>
      </w:pPr>
      <w:r>
        <w:rPr>
          <w:rFonts w:ascii="宋体" w:hAnsi="宋体" w:eastAsia="宋体" w:cs="宋体"/>
          <w:color w:val="000"/>
          <w:sz w:val="28"/>
          <w:szCs w:val="28"/>
        </w:rPr>
        <w:t xml:space="preserve">　　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　　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　　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　　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　　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　　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　　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　　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第7篇: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贯彻落实管党治党政治责任，推进全面从严治党向基层延伸，2月18日下午，省医疗保障局召开机关党委扩大会，开展202_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　　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　　吕劲松在讲话中指出，202_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　　吕劲松要求，202_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　　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第8篇: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为不断强化党建工作责任制，全面推进党建工作高质量发展，根据XX《关于做好202_年度党组织书记抓党建述职评议考核工作的通知》要求，XX党支部高度重视，精心组织，认真开展了202_年度党支部书记抓</w:t>
      </w:r>
    </w:p>
    <w:p>
      <w:pPr>
        <w:ind w:left="0" w:right="0" w:firstLine="560"/>
        <w:spacing w:before="450" w:after="450" w:line="312" w:lineRule="auto"/>
      </w:pPr>
      <w:r>
        <w:rPr>
          <w:rFonts w:ascii="宋体" w:hAnsi="宋体" w:eastAsia="宋体" w:cs="宋体"/>
          <w:color w:val="000"/>
          <w:sz w:val="28"/>
          <w:szCs w:val="28"/>
        </w:rPr>
        <w:t xml:space="preserve">　　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202_年1月XX日召开支部委员会研究制定了《XX公司党支部202_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202_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202_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202_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第9篇: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20_年，在厅党组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&gt;　　一、支部书记岗位履职情况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坚持按照中央和厅党组党要管党、从严治党、“一岗双责”的要求认真履责，以“围绕电商发展抓党建、抓好党建促发展”的总要求，去年一年8次召开党支部会议专题研究开展处室党建及相关工作，通过认真学习习近平新时代中国特色社会主义思想和党的十九大、十九届二中、三中全会精神，认真开展“两学一做”、“三抓一促”专题活动等，引导全支部的党员干部把思想真正统一到党的最新精神上来，统一到以习近平总书记为核心的党中央决策部署上来，统一到中央和省委的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运行机制抓起，带头履职尽责，落实主体责任。始终把抓支部党建主体责任扛在肩上、抓在手上，做到每个月至少研究一次支部党建、每季度至少下基层调研一次情况，每次支部生活会和处务会必强调支部党建，与支部各位党员干部谈心谈话必谈支部党建。同时抓好“关键少数”，对支部内处级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问题抓起，增强党建工作实效。支部建设的关键在于真抓实干，取得实效，只有通过多谋事、真干事、干成事，努力做一个实干家，才能将支部建设的成果落到实处。在“两学一做”和“三抓一促”专题教育活动中，在支部内主导开展了“假如我是服务对象”的讨论活动，引导全体支部党员干部站在群众立场思考问题、带着感情解决问题、工作成效接受基层和企业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四)从制度抓起，夯实支部党建工作基础。年初电商处支部专门制订了《电商处党支部落实党风廉政建设主体责任工作要点》，不断提升支部党建工作科学化水平。严格落实组织生活和“三会一课”、民主评议党员、支部书记讲党课等党内生活制度，内强素质、外树形象、勤政廉政;坚持自身带头，作出抓支部党建工作的公开承诺，抓支部成员党建，明确每位支部成员的党建职责。推行各层面各领域党建工作细化。抓好党建责任落实情况考核办法的完善，把党建工作作为履职尽责考核的重要内容，在年终述职和公务员考核时作为重中之重进行考察，把基层和企业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向上级部门争取政策多、与相关业务部门交流多，抓党建投入精力相对较少，没有很好地履行“第一责任人”职责，对如何落实党建工作责任制理解和思考不深，缺乏系统的工作谋划，抓党建工作的主体责任不明晰，工作落实不到位.存在以处室职能工作代替党建工作责任制落实的倾向。支部党建领域还存在很多薄弱环节，与厅党组的要求还有一定差距。</w:t>
      </w:r>
    </w:p>
    <w:p>
      <w:pPr>
        <w:ind w:left="0" w:right="0" w:firstLine="560"/>
        <w:spacing w:before="450" w:after="450" w:line="312" w:lineRule="auto"/>
      </w:pPr>
      <w:r>
        <w:rPr>
          <w:rFonts w:ascii="宋体" w:hAnsi="宋体" w:eastAsia="宋体" w:cs="宋体"/>
          <w:color w:val="000"/>
          <w:sz w:val="28"/>
          <w:szCs w:val="28"/>
        </w:rPr>
        <w:t xml:space="preserve">　　二是支部的战斗堡垒作用还没有充分发挥。重视基层、关心群众、支持企业发展的氛围还不浓。党支部的战斗堡垒功能不完善，发挥作用不充分，有时还存在作风软弱涣散现象，在“两学一做”的专题教育活动中，我支部就排查出10多个支部作风不实、工作不细的问题，特别是支部党员服务意愿弱、责任意识差，没有充分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三是抓支部党建的工作合力尚未形成。还习惯于传统的思维方式和工作方法，往往单打独斗、各自为政，在整合支部力量方面还缺乏有效措施，信息资源没有有效整合沟通，共同推动支部党建工作的合力还不强。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　　四是在把握规律、建立长效机制上存在不足。对支部党建的特点和规律深度研究还不够，对别的支部创造的工作特色和经验做法，从长远进行固化和坚持还需再加力度。</w:t>
      </w:r>
    </w:p>
    <w:p>
      <w:pPr>
        <w:ind w:left="0" w:right="0" w:firstLine="560"/>
        <w:spacing w:before="450" w:after="450" w:line="312" w:lineRule="auto"/>
      </w:pPr>
      <w:r>
        <w:rPr>
          <w:rFonts w:ascii="宋体" w:hAnsi="宋体" w:eastAsia="宋体" w:cs="宋体"/>
          <w:color w:val="000"/>
          <w:sz w:val="28"/>
          <w:szCs w:val="28"/>
        </w:rPr>
        <w:t xml:space="preserve">　　反思存在的问题，既有客观因素制约，也有主观努力不够问题。</w:t>
      </w:r>
    </w:p>
    <w:p>
      <w:pPr>
        <w:ind w:left="0" w:right="0" w:firstLine="560"/>
        <w:spacing w:before="450" w:after="450" w:line="312" w:lineRule="auto"/>
      </w:pPr>
      <w:r>
        <w:rPr>
          <w:rFonts w:ascii="宋体" w:hAnsi="宋体" w:eastAsia="宋体" w:cs="宋体"/>
          <w:color w:val="000"/>
          <w:sz w:val="28"/>
          <w:szCs w:val="28"/>
        </w:rPr>
        <w:t xml:space="preserve">　　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二是直接抓落实还不够。虽能亲自部署、带头示范、传导压力，但直接抓督办、抓责任落实的力度还不够。对一些创新性工作落实，还存在打折扣、不到位、搞形式主义的问题。</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厅党组的要求真正落到实处，202_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如“两学一做”、“三抓一促”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工作难题。围绕强化支部的政治功能和服务功能，针对基层和企业反映的热点、难点问题，机关原有的行政服务缺陷和痼疾，全面推动支部提质增效活动。通过严格支部党员的教育管理，解决突出问题，持续抓好整改落实，从而扭转支部作风软弱涣散倾向，加强党员法治思维能力，巩固拓展党的群众路线教育实践活动、“三严三实”、“两学一做”、“三抓一促”活动成果，从而建立起联系群众、服务群众长效工作机制，建立起坚强的基层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2025-04-04T21:39:44+08:00</dcterms:created>
  <dcterms:modified xsi:type="dcterms:W3CDTF">2025-04-04T21:39:44+08:00</dcterms:modified>
</cp:coreProperties>
</file>

<file path=docProps/custom.xml><?xml version="1.0" encoding="utf-8"?>
<Properties xmlns="http://schemas.openxmlformats.org/officeDocument/2006/custom-properties" xmlns:vt="http://schemas.openxmlformats.org/officeDocument/2006/docPropsVTypes"/>
</file>