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铸牢中华民族共同体意识全方位建设模范自治区活动总结</w:t>
      </w:r>
      <w:bookmarkEnd w:id="1"/>
    </w:p>
    <w:p>
      <w:pPr>
        <w:jc w:val="center"/>
        <w:spacing w:before="0" w:after="450"/>
      </w:pPr>
      <w:r>
        <w:rPr>
          <w:rFonts w:ascii="Arial" w:hAnsi="Arial" w:eastAsia="Arial" w:cs="Arial"/>
          <w:color w:val="999999"/>
          <w:sz w:val="20"/>
          <w:szCs w:val="20"/>
        </w:rPr>
        <w:t xml:space="preserve">来源：网络  作者：深巷幽兰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铸牢中华民族共同体意识全方位建设模范自治区主题活动总结铸牢中华民族共同体意识全方位建设模范自治区主题活动总结怎么写？我们写总结，可以更好地推动我们工作的前进。这个时候，最关键的活动总结怎么落下!下面是小编为大家整理的铸牢中华民族共同体意识全...</w:t>
      </w:r>
    </w:p>
    <w:p>
      <w:pPr>
        <w:ind w:left="0" w:right="0" w:firstLine="560"/>
        <w:spacing w:before="450" w:after="450" w:line="312" w:lineRule="auto"/>
      </w:pPr>
      <w:r>
        <w:rPr>
          <w:rFonts w:ascii="宋体" w:hAnsi="宋体" w:eastAsia="宋体" w:cs="宋体"/>
          <w:color w:val="000"/>
          <w:sz w:val="28"/>
          <w:szCs w:val="28"/>
        </w:rPr>
        <w:t xml:space="preserve">铸牢中华民族共同体意识全方位建设模范自治区主题活动总结</w:t>
      </w:r>
    </w:p>
    <w:p>
      <w:pPr>
        <w:ind w:left="0" w:right="0" w:firstLine="560"/>
        <w:spacing w:before="450" w:after="450" w:line="312" w:lineRule="auto"/>
      </w:pPr>
      <w:r>
        <w:rPr>
          <w:rFonts w:ascii="宋体" w:hAnsi="宋体" w:eastAsia="宋体" w:cs="宋体"/>
          <w:color w:val="000"/>
          <w:sz w:val="28"/>
          <w:szCs w:val="28"/>
        </w:rPr>
        <w:t xml:space="preserve">铸牢中华民族共同体意识全方位建设模范自治区主题活动总结怎么写？我们写总结，可以更好地推动我们工作的前进。这个时候，最关键的活动总结怎么落下!下面是小编为大家整理的铸牢中华民族共同体意识全方位建设模范自治区主题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是内蒙古自治区“民族政策宣传月”。4月26日，由自治区党委统战部、宣传部、民委、司法厅共同举办的以“铸牢中华民族共同体意识，全方位建设‘模范自治区’”为主题的20_年全区“民族政策宣传月”启动仪式在包头钢铁集团公司“齐心协力建包钢”展厅举行。自治区党委统战部副部长、台办主任赵宏出席启动仪式并讲话，包头市委副书记、政法委书记__致辞。</w:t>
      </w:r>
    </w:p>
    <w:p>
      <w:pPr>
        <w:ind w:left="0" w:right="0" w:firstLine="560"/>
        <w:spacing w:before="450" w:after="450" w:line="312" w:lineRule="auto"/>
      </w:pPr>
      <w:r>
        <w:rPr>
          <w:rFonts w:ascii="宋体" w:hAnsi="宋体" w:eastAsia="宋体" w:cs="宋体"/>
          <w:color w:val="000"/>
          <w:sz w:val="28"/>
          <w:szCs w:val="28"/>
        </w:rPr>
        <w:t xml:space="preserve">启动仪式上，自治区党委统战部等四部门要求，各地区各部门各单位要切实提高政治站位，紧扣铸牢中华民族共同体意识主线，做深做细做实党的民族理论政策和民族法律法规宣传活动进机关、进企业、进社区、进苏木乡镇、进学校、进连队、进宗教活动场所、进网络、进各领域。要注重新闻舆论引导和社会氛围营造，创新活动方式，取“线上”与“线下”、传统媒体与现代媒体相结合的方式，用基层群众听得懂、愿意听、能领会的形式，有形有感有效推动党的民族理论政策宣传教育全方位、全覆盖和常态化、全员化开展，教育引导全区各族干部群众更加由衷地感党恩、听党话、跟党走，完成好__交给内蒙古的五大任务，全方位建设“模范自治区”。</w:t>
      </w:r>
    </w:p>
    <w:p>
      <w:pPr>
        <w:ind w:left="0" w:right="0" w:firstLine="560"/>
        <w:spacing w:before="450" w:after="450" w:line="312" w:lineRule="auto"/>
      </w:pPr>
      <w:r>
        <w:rPr>
          <w:rFonts w:ascii="宋体" w:hAnsi="宋体" w:eastAsia="宋体" w:cs="宋体"/>
          <w:color w:val="000"/>
          <w:sz w:val="28"/>
          <w:szCs w:val="28"/>
        </w:rPr>
        <w:t xml:space="preserve">启动仪式上，自治区党委统战部、宣传部、民委、司法厅和包头市有关部门负责同志，向包头市获得“大国工匠”、全国和全区“民族团结进步模范个人”荣誉的获奖代表赠送了党的民族理论政策相关书籍，并共同启动了20_年全区“民族政策宣传月”活动。启动仪式中，观看了自治区民族政策宣传月活动纪实宣传片和包钢乌兰牧骑文艺节目，聆听了党的民族理论政策宣讲，参观了“齐心协力建包钢”展陈馆;实地观摩了内蒙古科技大学实验学校、青山区社会治理中心、青山区先锋街道办事处哈达社区、包头市雷锋车队。</w:t>
      </w:r>
    </w:p>
    <w:p>
      <w:pPr>
        <w:ind w:left="0" w:right="0" w:firstLine="560"/>
        <w:spacing w:before="450" w:after="450" w:line="312" w:lineRule="auto"/>
      </w:pPr>
      <w:r>
        <w:rPr>
          <w:rFonts w:ascii="宋体" w:hAnsi="宋体" w:eastAsia="宋体" w:cs="宋体"/>
          <w:color w:val="000"/>
          <w:sz w:val="28"/>
          <w:szCs w:val="28"/>
        </w:rPr>
        <w:t xml:space="preserve">全区党的民族理论政策和民族法律法规培训班的全体学员、包头市、旗县区有关部门负责人以及包钢集团职工代表共同参加了启动仪式。</w:t>
      </w:r>
    </w:p>
    <w:p>
      <w:pPr>
        <w:ind w:left="0" w:right="0" w:firstLine="560"/>
        <w:spacing w:before="450" w:after="450" w:line="312" w:lineRule="auto"/>
      </w:pPr>
      <w:r>
        <w:rPr>
          <w:rFonts w:ascii="黑体" w:hAnsi="黑体" w:eastAsia="黑体" w:cs="黑体"/>
          <w:color w:val="000000"/>
          <w:sz w:val="36"/>
          <w:szCs w:val="36"/>
          <w:b w:val="1"/>
          <w:bCs w:val="1"/>
        </w:rPr>
        <w:t xml:space="preserve">2铸牢中华民族共同体意识全方位建设模范自治区活动总结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5月9日，20_年鄂托克旗民族政策宣传月启动。活动由旗委统战部、旗委宣传部、旗民族事务委员会、旗司法局、旗文化馆、乌兰镇人民政府共同举办。旗委常委、统战部部长蒙根花出席活动。</w:t>
      </w:r>
    </w:p>
    <w:p>
      <w:pPr>
        <w:ind w:left="0" w:right="0" w:firstLine="560"/>
        <w:spacing w:before="450" w:after="450" w:line="312" w:lineRule="auto"/>
      </w:pPr>
      <w:r>
        <w:rPr>
          <w:rFonts w:ascii="宋体" w:hAnsi="宋体" w:eastAsia="宋体" w:cs="宋体"/>
          <w:color w:val="000"/>
          <w:sz w:val="28"/>
          <w:szCs w:val="28"/>
        </w:rPr>
        <w:t xml:space="preserve">蒙根花说，各地各部门要认真学习贯彻关于加强和改进民族工作的重要思想和对内蒙古重要讲话重要指示批示精神，紧扣“铸牢中华民族共同体意识，全方位建设‘模范自治区’”这一主题，提高政治站位，增强做好民族团结进步创建工作的责任感和使命感，认真组织实施好“民族政策宣传月”“民族法治宣传周”相关活动。利用七支宣讲队伍，常态化开展“感党恩、听党话、跟党走”和铸牢中华民族共同体意识宣讲工程，有形有感有效推动党的民族理论政策宣传教育全方位、全覆盖和常态化、全员化开展，教育引导全旗各族干部群众不断增进由衷感党恩、听党话、跟党走的理性认同和情感认同。不断拓展深化创建“10+6+N”工作，全面推进跨区域、跨部门、跨行业共建联创，以实际行动完成好__交给内蒙古的“五大任务”，为全方位建设“模范自治区”、创建全区民族团结进步示范旗贡献鄂托克力量。</w:t>
      </w:r>
    </w:p>
    <w:p>
      <w:pPr>
        <w:ind w:left="0" w:right="0" w:firstLine="560"/>
        <w:spacing w:before="450" w:after="450" w:line="312" w:lineRule="auto"/>
      </w:pPr>
      <w:r>
        <w:rPr>
          <w:rFonts w:ascii="宋体" w:hAnsi="宋体" w:eastAsia="宋体" w:cs="宋体"/>
          <w:color w:val="000"/>
          <w:sz w:val="28"/>
          <w:szCs w:val="28"/>
        </w:rPr>
        <w:t xml:space="preserve">与会领导共同启动20_年鄂托克旗民族政策宣传月活动。与观众共同观看了《鄂尔多斯乃日》、快板《振兴乡村》、独唱《牧民歌唱共产党》、大琴合奏《美好的生活》、舞蹈《花开中国》等节目。旗委党校副教授钟英梅开展了民族政策民族法律法规专题讲座。相关单位工作人员向现场观众发放了宣传材料和宣传品。</w:t>
      </w:r>
    </w:p>
    <w:p>
      <w:pPr>
        <w:ind w:left="0" w:right="0" w:firstLine="560"/>
        <w:spacing w:before="450" w:after="450" w:line="312" w:lineRule="auto"/>
      </w:pPr>
      <w:r>
        <w:rPr>
          <w:rFonts w:ascii="黑体" w:hAnsi="黑体" w:eastAsia="黑体" w:cs="黑体"/>
          <w:color w:val="000000"/>
          <w:sz w:val="36"/>
          <w:szCs w:val="36"/>
          <w:b w:val="1"/>
          <w:bCs w:val="1"/>
        </w:rPr>
        <w:t xml:space="preserve">3铸牢中华民族共同体意识全方位建设模范自治区活动总结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为进一步铸牢中华民族共同体意识，加强宗教活动场所管理，持续深入推动民族团结进步宣传教育,5月28日,新城区海拉尔路街道“石榴同心”志愿服务队走进__、千手千眼观音院，开展“铸牢中华民族共同体意识 全方位建设模范自治区”民族团结进步进宗教场所宣传活动。</w:t>
      </w:r>
    </w:p>
    <w:p>
      <w:pPr>
        <w:ind w:left="0" w:right="0" w:firstLine="560"/>
        <w:spacing w:before="450" w:after="450" w:line="312" w:lineRule="auto"/>
      </w:pPr>
      <w:r>
        <w:rPr>
          <w:rFonts w:ascii="宋体" w:hAnsi="宋体" w:eastAsia="宋体" w:cs="宋体"/>
          <w:color w:val="000"/>
          <w:sz w:val="28"/>
          <w:szCs w:val="28"/>
        </w:rPr>
        <w:t xml:space="preserve">活动现场，“石榴同心”志愿服务队队员通过悬挂横幅，摆放宣传展板，现场指导讲解，向广大信教群众讲解民族团结进步知识、宗教知识和党的民族宗教政策法律法规等、宣讲《互联网宗教信息服务管理办法》，发放《中国共产党统一战线工作条例》、《内蒙古自治区宗教事务条例》、《内蒙古自治区促进民族团结进步条例》等宣传手册，引导宗教界人士铸牢中华民族共同体意识，主动做民族团结的宣传者和践行者，强化法治意识，提高宗教场所管理规范化、法治化、现代化水平。</w:t>
      </w:r>
    </w:p>
    <w:p>
      <w:pPr>
        <w:ind w:left="0" w:right="0" w:firstLine="560"/>
        <w:spacing w:before="450" w:after="450" w:line="312" w:lineRule="auto"/>
      </w:pPr>
      <w:r>
        <w:rPr>
          <w:rFonts w:ascii="黑体" w:hAnsi="黑体" w:eastAsia="黑体" w:cs="黑体"/>
          <w:color w:val="000000"/>
          <w:sz w:val="36"/>
          <w:szCs w:val="36"/>
          <w:b w:val="1"/>
          <w:bCs w:val="1"/>
        </w:rPr>
        <w:t xml:space="preserve">4铸牢中华民族共同体意识全方位建设模范自治区活动总结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全面落实党的__精神，进一步加强党的民族理论政策和民族法律法规的宣传教育，5月9日，内蒙古卓资供电分公在卓资县同乐广场参加了“铸牢中华民族共同体意识全方位建设‘模范自治区’”全县民族政策宣传月、民族法制宣传周活动启动仪式。</w:t>
      </w:r>
    </w:p>
    <w:p>
      <w:pPr>
        <w:ind w:left="0" w:right="0" w:firstLine="560"/>
        <w:spacing w:before="450" w:after="450" w:line="312" w:lineRule="auto"/>
      </w:pPr>
      <w:r>
        <w:rPr>
          <w:rFonts w:ascii="宋体" w:hAnsi="宋体" w:eastAsia="宋体" w:cs="宋体"/>
          <w:color w:val="000"/>
          <w:sz w:val="28"/>
          <w:szCs w:val="28"/>
        </w:rPr>
        <w:t xml:space="preserve">在启动仪式上，县统战部对县域各单位进行了表彰仪式，卓资供电分公司荣获“第九批全市民族团结进步示范单位”称号，在场人员共同观看了卓资县乌兰牧骑文艺节目，聆听了党的民族理论政策宣讲。随后，卓资供电分公司“光影”志愿服务队在活动现场开展了“民族团结传温情凝心聚力向未来”志愿服务活动，通过设立宣传台、悬挂宣传标语、发放相关宣传资料等形式，结合民族团结相关知识和现场讲解等方式，向过往群众宣传民族团结政策及优化营商环境等方面的知识，本次活动共发放宣传资料、宣传小礼品300余份。</w:t>
      </w:r>
    </w:p>
    <w:p>
      <w:pPr>
        <w:ind w:left="0" w:right="0" w:firstLine="560"/>
        <w:spacing w:before="450" w:after="450" w:line="312" w:lineRule="auto"/>
      </w:pPr>
      <w:r>
        <w:rPr>
          <w:rFonts w:ascii="宋体" w:hAnsi="宋体" w:eastAsia="宋体" w:cs="宋体"/>
          <w:color w:val="000"/>
          <w:sz w:val="28"/>
          <w:szCs w:val="28"/>
        </w:rPr>
        <w:t xml:space="preserve">卓资供电分公司将以此次宣传月、宣传周为契机，进一步提高思想认识，紧扣宣传主题，创新活动方式和载体，增强做好民族工作的责任感和紧迫感，精心组织开展各项活动，深入宣传贯彻党的民族理论政策和法律法规，为扎实推进全方位建设“模范自治区”任务凝聚人心、汇聚力量。</w:t>
      </w:r>
    </w:p>
    <w:p>
      <w:pPr>
        <w:ind w:left="0" w:right="0" w:firstLine="560"/>
        <w:spacing w:before="450" w:after="450" w:line="312" w:lineRule="auto"/>
      </w:pPr>
      <w:r>
        <w:rPr>
          <w:rFonts w:ascii="黑体" w:hAnsi="黑体" w:eastAsia="黑体" w:cs="黑体"/>
          <w:color w:val="000000"/>
          <w:sz w:val="36"/>
          <w:szCs w:val="36"/>
          <w:b w:val="1"/>
          <w:bCs w:val="1"/>
        </w:rPr>
        <w:t xml:space="preserve">5铸牢中华民族共同体意识全方位建设模范自治区活动总结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为全面贯彻落实党的__精神，进一步铸牢中华民族共同体意识，完成__交给内蒙古的五大任务，全方位建设“模范自治区”。4月26日上午，铸牢中华民族共同体意识 全方位建设“模范自治区”——20_年回民区“民族政策宣传月”“民族法治宣传周”活动启动仪式在回民区铁六小举行。区委书记赵燕茹出席启动仪式，区领导李海鹰、林白、齐泽恩及相关部门负责人参加启动仪式。</w:t>
      </w:r>
    </w:p>
    <w:p>
      <w:pPr>
        <w:ind w:left="0" w:right="0" w:firstLine="560"/>
        <w:spacing w:before="450" w:after="450" w:line="312" w:lineRule="auto"/>
      </w:pPr>
      <w:r>
        <w:rPr>
          <w:rFonts w:ascii="宋体" w:hAnsi="宋体" w:eastAsia="宋体" w:cs="宋体"/>
          <w:color w:val="000"/>
          <w:sz w:val="28"/>
          <w:szCs w:val="28"/>
        </w:rPr>
        <w:t xml:space="preserve">启动仪式在庄严的国歌声中正式拉开帷幕。活动现场，通过剪纸作品展示，设立展板，发放口袋书、宣传页，文艺演出等形式宣传党的民族政策，全方位展示回民区民族工作所取得的成效，让各族群众在潜移默化中提高对铸牢中华民族共同体意识及民族政策法规的知晓率，为全民参与“民族政策宣传月”“民族法治宣传周”活动营造浓厚氛围，唱响民族团结进步主旋律。</w:t>
      </w:r>
    </w:p>
    <w:p>
      <w:pPr>
        <w:ind w:left="0" w:right="0" w:firstLine="560"/>
        <w:spacing w:before="450" w:after="450" w:line="312" w:lineRule="auto"/>
      </w:pPr>
      <w:r>
        <w:rPr>
          <w:rFonts w:ascii="宋体" w:hAnsi="宋体" w:eastAsia="宋体" w:cs="宋体"/>
          <w:color w:val="000"/>
          <w:sz w:val="28"/>
          <w:szCs w:val="28"/>
        </w:rPr>
        <w:t xml:space="preserve">同时，回民区各地区同步开展宣传活动，形成多部门联动、多渠道推进、多层次实践的全方位、立体式宣传格局，共同推动民族政策、民族法治在回民区落地落实。</w:t>
      </w:r>
    </w:p>
    <w:p>
      <w:pPr>
        <w:ind w:left="0" w:right="0" w:firstLine="560"/>
        <w:spacing w:before="450" w:after="450" w:line="312" w:lineRule="auto"/>
      </w:pPr>
      <w:r>
        <w:rPr>
          <w:rFonts w:ascii="黑体" w:hAnsi="黑体" w:eastAsia="黑体" w:cs="黑体"/>
          <w:color w:val="000000"/>
          <w:sz w:val="36"/>
          <w:szCs w:val="36"/>
          <w:b w:val="1"/>
          <w:bCs w:val="1"/>
        </w:rPr>
        <w:t xml:space="preserve">6铸牢中华民族共同体意识全方位建设模范自治区活动总结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贯彻落实中央民族工作会议精神，促进民族团结进步创建工作，引导妇联干部关注民族团结，形成人人支持民族团结的良好舆论态势，进一步铸牢中华民族共同体意识，全方位建设“模范自治区”，5月8日下午，旗妇联组织全体干部专题学习关于民族工作的重要论述和《内蒙古自治区促进民族团结进步条例》。</w:t>
      </w:r>
    </w:p>
    <w:p>
      <w:pPr>
        <w:ind w:left="0" w:right="0" w:firstLine="560"/>
        <w:spacing w:before="450" w:after="450" w:line="312" w:lineRule="auto"/>
      </w:pPr>
      <w:r>
        <w:rPr>
          <w:rFonts w:ascii="宋体" w:hAnsi="宋体" w:eastAsia="宋体" w:cs="宋体"/>
          <w:color w:val="000"/>
          <w:sz w:val="28"/>
          <w:szCs w:val="28"/>
        </w:rPr>
        <w:t xml:space="preserve">会议要求，全体干部要学深悟透关于民族工作的重要论述精神，坚定不移走中国特色解决民族问题的正确道路，以铸牢中华民族共同体意识为新时代党的民族工作的主线，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要充分利用微信平台做好民族政策及法律法规的宣传，扩大广大群众知晓率，促进各民族交往交流交融，促进各民族在理想、信念、情感、文化上的团结统一，守望相助、手足情深，让各族群众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7铸牢中华民族共同体意识全方位建设模范自治区活动总结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12日，化德县以“铸牢中华民族共同体意识，全方位建设‘模范自治区’”为主题，举行20_年“民族政策宣传月”“民族法治宣传周”启动仪式暨专场文艺汇演，广泛宣传党的民族理论政策和法律法规，进一步巩固我县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启动仪式上，县委常委、统战部长陈彩霞，县委副书记、政法委书记闫军分别在致辞和讲话中指出，民族团结是各族人民的生命线，要深入开展党的民族理论政策和民族法律法规宣传教育，紧扣“铸牢中华民族共同体意识，全方位建设模范自治区”宣传主题，深入开展民族团结进步创建活动“八+N进”活动，有形有感有效铸牢中华民族共同体意识，引导全县各族干部群众牢固树立休戚与共、荣辱与共、生死与共、命运与共的共同体理念，为扎实完成好__交给内蒙古的五大任务，全方位建设“模范自治区”贡献化德力量。</w:t>
      </w:r>
    </w:p>
    <w:p>
      <w:pPr>
        <w:ind w:left="0" w:right="0" w:firstLine="560"/>
        <w:spacing w:before="450" w:after="450" w:line="312" w:lineRule="auto"/>
      </w:pPr>
      <w:r>
        <w:rPr>
          <w:rFonts w:ascii="宋体" w:hAnsi="宋体" w:eastAsia="宋体" w:cs="宋体"/>
          <w:color w:val="000"/>
          <w:sz w:val="28"/>
          <w:szCs w:val="28"/>
        </w:rPr>
        <w:t xml:space="preserve">仪式上，向荣获全市第九批民族团结进步创建示范单位、教育基地和荣获20_年度全县民族团结进步创建示范单位授予牌匾。</w:t>
      </w:r>
    </w:p>
    <w:p>
      <w:pPr>
        <w:ind w:left="0" w:right="0" w:firstLine="560"/>
        <w:spacing w:before="450" w:after="450" w:line="312" w:lineRule="auto"/>
      </w:pPr>
      <w:r>
        <w:rPr>
          <w:rFonts w:ascii="宋体" w:hAnsi="宋体" w:eastAsia="宋体" w:cs="宋体"/>
          <w:color w:val="000"/>
          <w:sz w:val="28"/>
          <w:szCs w:val="28"/>
        </w:rPr>
        <w:t xml:space="preserve">演出在舞蹈《盛世中华》中拉开序幕，紧紧围绕着“铸牢中华民族共同体意识，全方位建设‘模范自治区’”这一活动主题进行，舞蹈《民族心连心 奋进新征程》、歌曲《守望相助》、朗诵《草原母亲都贵玛》、歌曲《我的家园》、《中华民族一家亲》等12个节目精彩上演，表演者们饱含激情、充满活力，充分展现出化德各族儿女的精神风貌，谱写了中华民族一家亲，各民族要像石榴籽一样紧紧抱在一起的动人画面。</w:t>
      </w:r>
    </w:p>
    <w:p>
      <w:pPr>
        <w:ind w:left="0" w:right="0" w:firstLine="560"/>
        <w:spacing w:before="450" w:after="450" w:line="312" w:lineRule="auto"/>
      </w:pPr>
      <w:r>
        <w:rPr>
          <w:rFonts w:ascii="宋体" w:hAnsi="宋体" w:eastAsia="宋体" w:cs="宋体"/>
          <w:color w:val="000"/>
          <w:sz w:val="28"/>
          <w:szCs w:val="28"/>
        </w:rPr>
        <w:t xml:space="preserve">演出期间，安排了民族团结进步知识答题活动，并现场为前十名获奖观众发放精美礼品。工作人员还为观众发放了《中华人民共和国民族区域自治法》《内蒙古自治区促进民族团结进步条例》等党的民族理论政策和民族法律法规宣传手册。</w:t>
      </w:r>
    </w:p>
    <w:p>
      <w:pPr>
        <w:ind w:left="0" w:right="0" w:firstLine="560"/>
        <w:spacing w:before="450" w:after="450" w:line="312" w:lineRule="auto"/>
      </w:pPr>
      <w:r>
        <w:rPr>
          <w:rFonts w:ascii="宋体" w:hAnsi="宋体" w:eastAsia="宋体" w:cs="宋体"/>
          <w:color w:val="000"/>
          <w:sz w:val="28"/>
          <w:szCs w:val="28"/>
        </w:rPr>
        <w:t xml:space="preserve">下一步，化德县将继续加强党对民族工作的全面领导，更加有形有感有效推进民族团结进步创建工作，开展系列宣传教育活动，分众化、多层次、全覆盖发动各族群众积极参与到各项活动中来，把宣传月各项活动谋划好、推动好。同时，要把宣传教育与为各族群众办好事、办实事有机融合，加强各民族交往交流交融，在全社会营造“中华民族一家亲，同心共筑中国梦”的浓厚氛围，让各族群众共享改革发展成果和民族团结进步红利，不断开创化德县民族团结进步事业新局面。</w:t>
      </w:r>
    </w:p>
    <w:p>
      <w:pPr>
        <w:ind w:left="0" w:right="0" w:firstLine="560"/>
        <w:spacing w:before="450" w:after="450" w:line="312" w:lineRule="auto"/>
      </w:pPr>
      <w:r>
        <w:rPr>
          <w:rFonts w:ascii="宋体" w:hAnsi="宋体" w:eastAsia="宋体" w:cs="宋体"/>
          <w:color w:val="000"/>
          <w:sz w:val="28"/>
          <w:szCs w:val="28"/>
        </w:rPr>
        <w:t xml:space="preserve">县__副主席曹伯雄出席活动，政府副县长张玉娟主持启动仪式。各乡镇、县委各部门、县直各单位，县委统战部、县民委全体干部及各民族团结进步创建示范单位、教育基地负责人参加活动。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2025-04-28T17:54:08+08:00</dcterms:created>
  <dcterms:modified xsi:type="dcterms:W3CDTF">2025-04-28T17:54:08+08:00</dcterms:modified>
</cp:coreProperties>
</file>

<file path=docProps/custom.xml><?xml version="1.0" encoding="utf-8"?>
<Properties xmlns="http://schemas.openxmlformats.org/officeDocument/2006/custom-properties" xmlns:vt="http://schemas.openxmlformats.org/officeDocument/2006/docPropsVTypes"/>
</file>