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202_维稳双联户工作总结集合3篇</w:t>
      </w:r>
      <w:bookmarkEnd w:id="1"/>
    </w:p>
    <w:p>
      <w:pPr>
        <w:jc w:val="center"/>
        <w:spacing w:before="0" w:after="450"/>
      </w:pPr>
      <w:r>
        <w:rPr>
          <w:rFonts w:ascii="Arial" w:hAnsi="Arial" w:eastAsia="Arial" w:cs="Arial"/>
          <w:color w:val="999999"/>
          <w:sz w:val="20"/>
          <w:szCs w:val="20"/>
        </w:rPr>
        <w:t xml:space="preserve">来源：网络  作者：心上花开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双联账是党委、政府贯彻群众路线，加强基层社会建设，创新基层社会管理，增强基层组织活力，畅通基层信息渠道，拓宽基层致富途径的一项工作。 以下是为大家整理的关于202_维稳双联户工作总结的文章3篇 ,欢迎品鉴！202_维稳双联户工作总结篇1　　...</w:t>
      </w:r>
    </w:p>
    <w:p>
      <w:pPr>
        <w:ind w:left="0" w:right="0" w:firstLine="560"/>
        <w:spacing w:before="450" w:after="450" w:line="312" w:lineRule="auto"/>
      </w:pPr>
      <w:r>
        <w:rPr>
          <w:rFonts w:ascii="宋体" w:hAnsi="宋体" w:eastAsia="宋体" w:cs="宋体"/>
          <w:color w:val="000"/>
          <w:sz w:val="28"/>
          <w:szCs w:val="28"/>
        </w:rPr>
        <w:t xml:space="preserve">双联账是党委、政府贯彻群众路线，加强基层社会建设，创新基层社会管理，增强基层组织活力，畅通基层信息渠道，拓宽基层致富途径的一项工作。 以下是为大家整理的关于202_维稳双联户工作总结的文章3篇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202_维稳双联户工作总结篇1</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　&gt;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xx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黑体" w:hAnsi="黑体" w:eastAsia="黑体" w:cs="黑体"/>
          <w:color w:val="000000"/>
          <w:sz w:val="36"/>
          <w:szCs w:val="36"/>
          <w:b w:val="1"/>
          <w:bCs w:val="1"/>
        </w:rPr>
        <w:t xml:space="preserve">202_维稳双联户工作总结篇2</w:t>
      </w:r>
    </w:p>
    <w:p>
      <w:pPr>
        <w:ind w:left="0" w:right="0" w:firstLine="560"/>
        <w:spacing w:before="450" w:after="450" w:line="312" w:lineRule="auto"/>
      </w:pPr>
      <w:r>
        <w:rPr>
          <w:rFonts w:ascii="宋体" w:hAnsi="宋体" w:eastAsia="宋体" w:cs="宋体"/>
          <w:color w:val="000"/>
          <w:sz w:val="28"/>
          <w:szCs w:val="28"/>
        </w:rPr>
        <w:t xml:space="preserve">　&gt;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　&gt;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　　&gt;三、今后工作的思路和打算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202_维稳双联户工作总结篇3</w:t>
      </w:r>
    </w:p>
    <w:p>
      <w:pPr>
        <w:ind w:left="0" w:right="0" w:firstLine="560"/>
        <w:spacing w:before="450" w:after="450" w:line="312" w:lineRule="auto"/>
      </w:pPr>
      <w:r>
        <w:rPr>
          <w:rFonts w:ascii="宋体" w:hAnsi="宋体" w:eastAsia="宋体" w:cs="宋体"/>
          <w:color w:val="000"/>
          <w:sz w:val="28"/>
          <w:szCs w:val="28"/>
        </w:rPr>
        <w:t xml:space="preserve">　　在社区党支部的领导下，紧紧围绕“联户平安稳定、联户团结和谐”的工作职责任务，以充分发挥“维稳双联户”在社会治理中的作用，提升辖区居民自我防范、自觉维护社会治安和民族团结的意识和能力，开展了联户长轮值工作，在维护社会稳定大局和睦、和谐中承担起密切干群关系，架起干群的连心桥重任。</w:t>
      </w:r>
    </w:p>
    <w:p>
      <w:pPr>
        <w:ind w:left="0" w:right="0" w:firstLine="560"/>
        <w:spacing w:before="450" w:after="450" w:line="312" w:lineRule="auto"/>
      </w:pPr>
      <w:r>
        <w:rPr>
          <w:rFonts w:ascii="宋体" w:hAnsi="宋体" w:eastAsia="宋体" w:cs="宋体"/>
          <w:color w:val="000"/>
          <w:sz w:val="28"/>
          <w:szCs w:val="28"/>
        </w:rPr>
        <w:t xml:space="preserve">　　2月2日召开了联户长联席会议，在会议上传达了关于在全县开展“维稳双联户”联户长轮值工作实施意见(试行)的通知。在会议上由联户长汇报在召开联户家庭会议时推选出的轮值长人员名单，第二网格第一联户单位轮值长：苏伟平、罗小爱;第三网格第一联户单位轮值长：张孟孟、王银迎。</w:t>
      </w:r>
    </w:p>
    <w:p>
      <w:pPr>
        <w:ind w:left="0" w:right="0" w:firstLine="560"/>
        <w:spacing w:before="450" w:after="450" w:line="312" w:lineRule="auto"/>
      </w:pPr>
      <w:r>
        <w:rPr>
          <w:rFonts w:ascii="宋体" w:hAnsi="宋体" w:eastAsia="宋体" w:cs="宋体"/>
          <w:color w:val="000"/>
          <w:sz w:val="28"/>
          <w:szCs w:val="28"/>
        </w:rPr>
        <w:t xml:space="preserve">　　在第二网格和第三网格联户长刘岁勤、贺春梅的组织和领导下，联户家庭主要开展了：一是联户家庭在冬日雪后开展清扫巷道积雪，温室大棚积雪活动，让居民出入通畅;二是召集联户家庭帮助联户成员采摘温室大棚蔬菜，让联户成员深刻感受到邻里守望、邻里相助;三是利用召开联户家庭会议学习相关政策法规，相互学习好经验，好做法，询问联户家庭困难并及时上报社区，充分发挥好带头作用，做好社区的好帮手，群众的贴心人，并与社区合力，群防群治，形成共保平安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2025-04-04T03:51:56+08:00</dcterms:created>
  <dcterms:modified xsi:type="dcterms:W3CDTF">2025-04-04T03:51:56+08:00</dcterms:modified>
</cp:coreProperties>
</file>

<file path=docProps/custom.xml><?xml version="1.0" encoding="utf-8"?>
<Properties xmlns="http://schemas.openxmlformats.org/officeDocument/2006/custom-properties" xmlns:vt="http://schemas.openxmlformats.org/officeDocument/2006/docPropsVTypes"/>
</file>