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202_年度人才工作总结和202_年工作打算汇报</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汇报是向上级机关报告工作、反映情况、提出意见或者建议，答复上级机关的询问时使用的公文。以下是本站分享的202_年度人才工作总结和202_年工作打算汇报，希望能帮助到大家! 　　202_年度人才工作总结和202_年工作打算汇报　　202_年，...</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汇报是向上级机关报告工作、反映情况、提出意见或者建议，答复上级机关的询问时使用的公文。以下是本站分享的202_年度人才工作总结和202_年工作打算汇报，希望能帮助到大家! [_TAG_h2]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我局人才工作认真贯彻执行市、区两级人才工作会议精神，以服务我区创新型人才工作的总体思路，不断加大引进高层次、紧缺专业人才力度，紧密结合经济社会发展的重点领域和产业导向，积极开展引进国内外智力和技术工作，加强政策引导，完善制度措施，不断优化人才发展环境，我局按照人才工作目标的要求，高度重视，扎实工作，狠抓落实，着眼于人才素质的全面发展，紧紧围绕人才工作重点目标任务，从多方面多渠道发现、培养人才，激励现有人才，充分发挥人才的作用，注重人才的引进、保持及培养工作，鼓励引进高学历人才，培养素质高有文化有能力的人才队伍。为全区科技事业发展提供了智力支持和人才保障。现将202_年度人才工作总结和202_年工作打算汇报如下：</w:t>
      </w:r>
    </w:p>
    <w:p>
      <w:pPr>
        <w:ind w:left="0" w:right="0" w:firstLine="560"/>
        <w:spacing w:before="450" w:after="450" w:line="312" w:lineRule="auto"/>
      </w:pPr>
      <w:r>
        <w:rPr>
          <w:rFonts w:ascii="宋体" w:hAnsi="宋体" w:eastAsia="宋体" w:cs="宋体"/>
          <w:color w:val="000"/>
          <w:sz w:val="28"/>
          <w:szCs w:val="28"/>
        </w:rPr>
        <w:t xml:space="preserve">&gt;　　一、特色工作：</w:t>
      </w:r>
    </w:p>
    <w:p>
      <w:pPr>
        <w:ind w:left="0" w:right="0" w:firstLine="560"/>
        <w:spacing w:before="450" w:after="450" w:line="312" w:lineRule="auto"/>
      </w:pPr>
      <w:r>
        <w:rPr>
          <w:rFonts w:ascii="宋体" w:hAnsi="宋体" w:eastAsia="宋体" w:cs="宋体"/>
          <w:color w:val="000"/>
          <w:sz w:val="28"/>
          <w:szCs w:val="28"/>
        </w:rPr>
        <w:t xml:space="preserve">　　（一）深入企业调研，增强人才工作合力。</w:t>
      </w:r>
    </w:p>
    <w:p>
      <w:pPr>
        <w:ind w:left="0" w:right="0" w:firstLine="560"/>
        <w:spacing w:before="450" w:after="450" w:line="312" w:lineRule="auto"/>
      </w:pPr>
      <w:r>
        <w:rPr>
          <w:rFonts w:ascii="宋体" w:hAnsi="宋体" w:eastAsia="宋体" w:cs="宋体"/>
          <w:color w:val="000"/>
          <w:sz w:val="28"/>
          <w:szCs w:val="28"/>
        </w:rPr>
        <w:t xml:space="preserve">　　202_年，我局紧紧围绕全区经济社会发展大局,加快高质量发展的需要,进一步强化“人才资源是第一资源”、“科学技术是第一生产力”的观念，与时俱进，开拓创新，为推动人才工作和专业技术队伍建设再上新台阶，我局今年多次深入基层和企业，对人才需求、人才培养、人才引进等方面进行了深入研究和探索。为进一步推动企业转型发展，提高企业竞争力，优化产业结构，统筹推进各类人才队伍建设，我局就“如何大力引进、培育我区急需的高技能人才，充分发挥高技能人才作用”为课题，通过走访，新源电池科工贸有限公司、九鼎动力、星火农林、西村农业产业园等二十余家企业，进行了全面调研。同时，结合我区企业对人才的需求的相关条件和人才队伍配置状况进行摸底调查，先后走访江西济民可信药业有限公司、宜春远大生物工程有限公司、宜春大海龟生命科学有限公司、江西英大生物技术有限公司等企业，了解企业发展现状、研发投入、产品质量以及研发队伍建设情况。</w:t>
      </w:r>
    </w:p>
    <w:p>
      <w:pPr>
        <w:ind w:left="0" w:right="0" w:firstLine="560"/>
        <w:spacing w:before="450" w:after="450" w:line="312" w:lineRule="auto"/>
      </w:pPr>
      <w:r>
        <w:rPr>
          <w:rFonts w:ascii="宋体" w:hAnsi="宋体" w:eastAsia="宋体" w:cs="宋体"/>
          <w:color w:val="000"/>
          <w:sz w:val="28"/>
          <w:szCs w:val="28"/>
        </w:rPr>
        <w:t xml:space="preserve">　　（二）加强人才培养，提升人才综合素质。</w:t>
      </w:r>
    </w:p>
    <w:p>
      <w:pPr>
        <w:ind w:left="0" w:right="0" w:firstLine="560"/>
        <w:spacing w:before="450" w:after="450" w:line="312" w:lineRule="auto"/>
      </w:pPr>
      <w:r>
        <w:rPr>
          <w:rFonts w:ascii="宋体" w:hAnsi="宋体" w:eastAsia="宋体" w:cs="宋体"/>
          <w:color w:val="000"/>
          <w:sz w:val="28"/>
          <w:szCs w:val="28"/>
        </w:rPr>
        <w:t xml:space="preserve">　　一是统一思想，切实把专业人才队伍建设摆上重要位置。结合科技座谈会的重要指导思想，着重强调人才工作的重要性，牢固树立经济发展离不开人才的观念,重视人才的引进、培养和使用工作，并作为突出任务来抓。重点强调以崇高的事业留住人才，以真挚的感情留住人才，以优越的环境留住人才，以适合的待遇留住人才。二是建议企业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　　202_年，为配合推动科技创新，进一步开展了对外科技合作与交流活动，开展科技成果在线对接会50余次，对接人次百余人，积极鼓励企业走出去。江西志成电器节能服务有限公司与西安交大签订了合作协议，目前正在与中科院进行洽谈。新龙生物与中科院武汉病毒研究所、莱茵电梯与浙江大学、志成电器与西安交通大学、天稻粮安与江西农科院展开科技合作促成成果转化。</w:t>
      </w:r>
    </w:p>
    <w:p>
      <w:pPr>
        <w:ind w:left="0" w:right="0" w:firstLine="560"/>
        <w:spacing w:before="450" w:after="450" w:line="312" w:lineRule="auto"/>
      </w:pPr>
      <w:r>
        <w:rPr>
          <w:rFonts w:ascii="宋体" w:hAnsi="宋体" w:eastAsia="宋体" w:cs="宋体"/>
          <w:color w:val="000"/>
          <w:sz w:val="28"/>
          <w:szCs w:val="28"/>
        </w:rPr>
        <w:t xml:space="preserve">　　同时也开展了省级科技特派员“千百万”帮扶行动揭底调查工作，袁州区11家企业与宜春学院开展了科技特派员驻企科技合作活动。并对袁州区202_—202_年度企业科技特派员工作进行了评价。</w:t>
      </w:r>
    </w:p>
    <w:p>
      <w:pPr>
        <w:ind w:left="0" w:right="0" w:firstLine="560"/>
        <w:spacing w:before="450" w:after="450" w:line="312" w:lineRule="auto"/>
      </w:pPr>
      <w:r>
        <w:rPr>
          <w:rFonts w:ascii="宋体" w:hAnsi="宋体" w:eastAsia="宋体" w:cs="宋体"/>
          <w:color w:val="000"/>
          <w:sz w:val="28"/>
          <w:szCs w:val="28"/>
        </w:rPr>
        <w:t xml:space="preserve">　　（三）围绕产业发展，积极引进急需人才</w:t>
      </w:r>
    </w:p>
    <w:p>
      <w:pPr>
        <w:ind w:left="0" w:right="0" w:firstLine="560"/>
        <w:spacing w:before="450" w:after="450" w:line="312" w:lineRule="auto"/>
      </w:pPr>
      <w:r>
        <w:rPr>
          <w:rFonts w:ascii="宋体" w:hAnsi="宋体" w:eastAsia="宋体" w:cs="宋体"/>
          <w:color w:val="000"/>
          <w:sz w:val="28"/>
          <w:szCs w:val="28"/>
        </w:rPr>
        <w:t xml:space="preserve">　　1.实现人才资源共享，加强高层次人才的引进。为推我区特色产业提升和自主创新，今年科技人才工作全面开展，入选省双千人才项目10个；新申报省双千人才及团队项目共23个；向上争取省“三区”人才支持计划科技人才专项计划资金20万元，为省科技特派团富民强县工程开展科技服务提供了强大支持。</w:t>
      </w:r>
    </w:p>
    <w:p>
      <w:pPr>
        <w:ind w:left="0" w:right="0" w:firstLine="560"/>
        <w:spacing w:before="450" w:after="450" w:line="312" w:lineRule="auto"/>
      </w:pPr>
      <w:r>
        <w:rPr>
          <w:rFonts w:ascii="宋体" w:hAnsi="宋体" w:eastAsia="宋体" w:cs="宋体"/>
          <w:color w:val="000"/>
          <w:sz w:val="28"/>
          <w:szCs w:val="28"/>
        </w:rPr>
        <w:t xml:space="preserve">　　2.积极选派科技特派员推广农业新技术。袁州果业团、油茶团和水稻团三个科技特派团，帮助企业规模不断发展壮大，特别是在推广农业新技术、新品种方面，科技特派员发挥了重要的作用。为加强科技特派员制度创新，推进农林产业发展，今年通过多次实地考察并展开座谈，与企业负责人了解企业在科技上的真正需求，科技特派员为星火农林、蓝玉有机、宜研种业等企业提供了极大帮助。</w:t>
      </w:r>
    </w:p>
    <w:p>
      <w:pPr>
        <w:ind w:left="0" w:right="0" w:firstLine="560"/>
        <w:spacing w:before="450" w:after="450" w:line="312" w:lineRule="auto"/>
      </w:pPr>
      <w:r>
        <w:rPr>
          <w:rFonts w:ascii="宋体" w:hAnsi="宋体" w:eastAsia="宋体" w:cs="宋体"/>
          <w:color w:val="000"/>
          <w:sz w:val="28"/>
          <w:szCs w:val="28"/>
        </w:rPr>
        <w:t xml:space="preserve">　　3.注重人才队伍发展的调研分析。加强对人才队伍的总量、结构和分布情况的比照分析，专业技术人才、技能人才以及高校毕业生就业项目信息库，为人才队伍建设、人事制度改革和高校毕业生就业提供了决策依据。紧紧围绕区委区政府坚持党管人才原则，创新体制机制，以更加积极、更加开放、更加有效的人才政策，广聚英才，加快助推“产业兴区、工业强区”发展战略，奋力开创富裕文明秀美袁州建设新局面，组织人员开展企业需求普查，特别针对技术或科研成果具有自主知识产权或发明专利，并可创造较大经济社会效益的人才；重点产业、重要领域、重大项目等急需的专业人才或管理人才；具有副高级专业技术资格或全日制硕士研究生学历学位的专业人才。</w:t>
      </w:r>
    </w:p>
    <w:p>
      <w:pPr>
        <w:ind w:left="0" w:right="0" w:firstLine="560"/>
        <w:spacing w:before="450" w:after="450" w:line="312" w:lineRule="auto"/>
      </w:pPr>
      <w:r>
        <w:rPr>
          <w:rFonts w:ascii="宋体" w:hAnsi="宋体" w:eastAsia="宋体" w:cs="宋体"/>
          <w:color w:val="000"/>
          <w:sz w:val="28"/>
          <w:szCs w:val="28"/>
        </w:rPr>
        <w:t xml:space="preserve">　　4.注重科技服务对接的技术指导。采取合作方式聘请专家，充实技术人才，注入新鲜血液做技术指导，为我区做技术服务等措施。特别是中科院过程所吕鹏鹏、张海涛一行对我区科技型企业进行深入调研和指导，通过对科技成果推介、科学技术研究、成果转化等方面的见解，观点独到，意义深刻。这对新产品的开发奠定了良好的基础。我局意识到在科技人才的培养和管理、人才资源配置以及人才引进等方面还要下苦工。</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持续加大力度实施科技服务培训工作。今年召集园区内外40余家企业开展科技项目申报培训。就申报省级各类科技项目、省级“03”专项项目、省级独角兽企业、瞪羚企业、潜在瞪羚企业项目、省级“双千”计划、高新技术企业、科技型中小企业、市级“5511”工程计划等项目作政策解读及项目申报具体事项。调研企业100余家，走访100余次。座谈培训400余人次。</w:t>
      </w:r>
    </w:p>
    <w:p>
      <w:pPr>
        <w:ind w:left="0" w:right="0" w:firstLine="560"/>
        <w:spacing w:before="450" w:after="450" w:line="312" w:lineRule="auto"/>
      </w:pPr>
      <w:r>
        <w:rPr>
          <w:rFonts w:ascii="宋体" w:hAnsi="宋体" w:eastAsia="宋体" w:cs="宋体"/>
          <w:color w:val="000"/>
          <w:sz w:val="28"/>
          <w:szCs w:val="28"/>
        </w:rPr>
        <w:t xml:space="preserve">　　2.高度重视人才引进战略展开科技对接。202_年江西宜春产业技术对接会进一步推动企业与科研院所的技术合作与交流，为院企合作搭建互动平台。中科院、北京科技大学、省科学院、浙江大学、武汉大学、南昌大学等20多家国家级科研机构和高校的180余位知名专家人才参加。现场签约联合共建研发平台项目6个、科技合作项目6个。达成建立博士工作站的意向1项，达成初步合作意向的有8项。通过本次专家人才与百余家科技型企业开展科技合作对接，共建研发平台、共克技术难题，加快了企业科技创新步伐，助推宜春在创新创业的时代大潮中育新机、谋新篇。</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一、《任务清单》落实情况</w:t>
      </w:r>
    </w:p>
    <w:p>
      <w:pPr>
        <w:ind w:left="0" w:right="0" w:firstLine="560"/>
        <w:spacing w:before="450" w:after="450" w:line="312" w:lineRule="auto"/>
      </w:pPr>
      <w:r>
        <w:rPr>
          <w:rFonts w:ascii="宋体" w:hAnsi="宋体" w:eastAsia="宋体" w:cs="宋体"/>
          <w:color w:val="000"/>
          <w:sz w:val="28"/>
          <w:szCs w:val="28"/>
        </w:rPr>
        <w:t xml:space="preserve">　　乡贤人才信息库：东江乡积极发挥地缘、亲缘优势，认真收集整理在外本籍的创新创业人才、专业技术人才、企业经营管理人才、优秀高校学子及外出务工高技能人才等信息，建立乡贤人才信息库，目前信息库内有23人，并实行动态跟踪管理。</w:t>
      </w:r>
    </w:p>
    <w:p>
      <w:pPr>
        <w:ind w:left="0" w:right="0" w:firstLine="560"/>
        <w:spacing w:before="450" w:after="450" w:line="312" w:lineRule="auto"/>
      </w:pPr>
      <w:r>
        <w:rPr>
          <w:rFonts w:ascii="宋体" w:hAnsi="宋体" w:eastAsia="宋体" w:cs="宋体"/>
          <w:color w:val="000"/>
          <w:sz w:val="28"/>
          <w:szCs w:val="28"/>
        </w:rPr>
        <w:t xml:space="preserve">　　常态化联系乡贤人才：202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　　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　　二、其他人才工作完成情况</w:t>
      </w:r>
    </w:p>
    <w:p>
      <w:pPr>
        <w:ind w:left="0" w:right="0" w:firstLine="560"/>
        <w:spacing w:before="450" w:after="450" w:line="312" w:lineRule="auto"/>
      </w:pPr>
      <w:r>
        <w:rPr>
          <w:rFonts w:ascii="宋体" w:hAnsi="宋体" w:eastAsia="宋体" w:cs="宋体"/>
          <w:color w:val="000"/>
          <w:sz w:val="28"/>
          <w:szCs w:val="28"/>
        </w:rPr>
        <w:t xml:space="preserve">　　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在202_年的工作中，我乡将进一步拓宽人才工作思路，结合我乡经济社会发展实际，抓好各类人才培训工作，促进各类人才素质提升，不断扩大人才队伍，提高人才工作对经济建设和社会发展的贡献率。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　　（一）优化人才结构，充实人才队伍。切实做好人才引进工作，积极向上级争取党政文秘人才和农、林、水等方面的专业技术人才。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　　（二）完善激励机制，激发人才活力。继续完善激励机制，做到科学、合理、全面地评价干部的思想和工作，并将考核结果作为奖惩培养和使用的重要依据。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　　（三）强化培训力度，提升人才素质。增加对一般村干部和普通村民的培训次数，提升普通群众的综合素养和参与社会综合治理的能力，培养一批高素质、能力强的干部储备人员。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2025-01-19T11:13:51+08:00</dcterms:created>
  <dcterms:modified xsi:type="dcterms:W3CDTF">2025-01-19T11:13:51+08:00</dcterms:modified>
</cp:coreProperties>
</file>

<file path=docProps/custom.xml><?xml version="1.0" encoding="utf-8"?>
<Properties xmlns="http://schemas.openxmlformats.org/officeDocument/2006/custom-properties" xmlns:vt="http://schemas.openxmlformats.org/officeDocument/2006/docPropsVTypes"/>
</file>