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市场监管局企业年报总结工作信息</w:t>
      </w:r>
      <w:bookmarkEnd w:id="1"/>
    </w:p>
    <w:p>
      <w:pPr>
        <w:jc w:val="center"/>
        <w:spacing w:before="0" w:after="450"/>
      </w:pPr>
      <w:r>
        <w:rPr>
          <w:rFonts w:ascii="Arial" w:hAnsi="Arial" w:eastAsia="Arial" w:cs="Arial"/>
          <w:color w:val="999999"/>
          <w:sz w:val="20"/>
          <w:szCs w:val="20"/>
        </w:rPr>
        <w:t xml:space="preserve">来源：网络  作者：夜幕降临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w:t>
      </w:r>
    </w:p>
    <w:p>
      <w:pPr>
        <w:ind w:left="0" w:right="0" w:firstLine="560"/>
        <w:spacing w:before="450" w:after="450" w:line="312" w:lineRule="auto"/>
      </w:pPr>
      <w:r>
        <w:rPr>
          <w:rFonts w:ascii="宋体" w:hAnsi="宋体" w:eastAsia="宋体" w:cs="宋体"/>
          <w:color w:val="000"/>
          <w:sz w:val="28"/>
          <w:szCs w:val="28"/>
        </w:rPr>
        <w:t xml:space="preserve">　　 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监管局企业年报总结工作信息，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市场主体年报公示工作开展以来，县局领导高度重视，周密部署，多举措扎实做好年报工作，取得了阶段性成绩。</w:t>
      </w:r>
    </w:p>
    <w:p>
      <w:pPr>
        <w:ind w:left="0" w:right="0" w:firstLine="560"/>
        <w:spacing w:before="450" w:after="450" w:line="312" w:lineRule="auto"/>
      </w:pPr>
      <w:r>
        <w:rPr>
          <w:rFonts w:ascii="宋体" w:hAnsi="宋体" w:eastAsia="宋体" w:cs="宋体"/>
          <w:color w:val="000"/>
          <w:sz w:val="28"/>
          <w:szCs w:val="28"/>
        </w:rPr>
        <w:t xml:space="preserve">　　一、进展情况截止202_年4月30日，全县市场主体应报35774户，已报18000户，年报公示率50.32%；其中企业应报10413户，已报6239户，年报率59.92%；合作社应报616户，已报335户，年报率54.38%；个体应报24745户，已报11426户，年报率46.17%。市场主体年报率在全市的三次通报中全部名列第一。在年报工作中共举办年报培训班2期，培训人员2630余人次，发放宣传资料23600余册，电视宣传报道、电视公告26次，发布短信提示8.7万余条，发布微信22条，报刊宣传21次，张贴公告1500份，张贴年报海报6500余张。</w:t>
      </w:r>
    </w:p>
    <w:p>
      <w:pPr>
        <w:ind w:left="0" w:right="0" w:firstLine="560"/>
        <w:spacing w:before="450" w:after="450" w:line="312" w:lineRule="auto"/>
      </w:pPr>
      <w:r>
        <w:rPr>
          <w:rFonts w:ascii="宋体" w:hAnsi="宋体" w:eastAsia="宋体" w:cs="宋体"/>
          <w:color w:val="000"/>
          <w:sz w:val="28"/>
          <w:szCs w:val="28"/>
        </w:rPr>
        <w:t xml:space="preserve">　　二、主要做法1、加强组织领导，落实工作责任。成立了由副局长张莉任组长，相关科（股）室、队和基层分局主要负责人为成员的市场主体信息公示专项行动领导小组，领导小组办公室设在企管科，主要负责协调督导工作。制定了工作实施方案，进一步明确责任，确保市场主体信息公示工作顺利开展。</w:t>
      </w:r>
    </w:p>
    <w:p>
      <w:pPr>
        <w:ind w:left="0" w:right="0" w:firstLine="560"/>
        <w:spacing w:before="450" w:after="450" w:line="312" w:lineRule="auto"/>
      </w:pPr>
      <w:r>
        <w:rPr>
          <w:rFonts w:ascii="宋体" w:hAnsi="宋体" w:eastAsia="宋体" w:cs="宋体"/>
          <w:color w:val="000"/>
          <w:sz w:val="28"/>
          <w:szCs w:val="28"/>
        </w:rPr>
        <w:t xml:space="preserve">　　2、强化业务培训，提升业务水平。一方面，组织基层分局监管人员参加公示工作业务培训，使一线监管人员全面掌握年报公示工作的具体要求、操作方法和申报途径，确保公示工作有序推进。另一方面，组织市场主体进行培训，就年报公示系统登陆方式、不同类型企业年报公示内容及程序进行演示讲解，提高年报操作成功率、信息准确率。</w:t>
      </w:r>
    </w:p>
    <w:p>
      <w:pPr>
        <w:ind w:left="0" w:right="0" w:firstLine="560"/>
        <w:spacing w:before="450" w:after="450" w:line="312" w:lineRule="auto"/>
      </w:pPr>
      <w:r>
        <w:rPr>
          <w:rFonts w:ascii="宋体" w:hAnsi="宋体" w:eastAsia="宋体" w:cs="宋体"/>
          <w:color w:val="000"/>
          <w:sz w:val="28"/>
          <w:szCs w:val="28"/>
        </w:rPr>
        <w:t xml:space="preserve">　　3、加大宣传力度，营造舆论氛围。在年报工作中，充分利用报纸、电视台、微信网络平台、短信平台、政务平台、设立宣传栏和在服务窗口摆放年报须知等多种形式，向企业和社会各界广泛宣传年报公示制度的重大意义和相关规定，积极做好政策宣传。一是在电视台、报刊等媒体发布年报公告和年报提示，提醒市场主体按照规定期限报送年度报告。二是成立宣讲组到市场主体集中的批发市场、专业市场、专业村和园区等，联合市场主办方、园区管委会、村(居)委会等组织发放宣传培训材料、组织专题宣讲培训班等活动，开展“一对多”的宣传。特别是借助“3•15国际消费者权益日”宣传和纪念活动，大力宣传“一条例五规章”及年报相关知识，扩大企业信息公示制度的宣传范围和效果。三是利用微信宣传，开通了微信公众平台，公众关注平台后，即可查看“一条例六规章”、年报须知、信息公示制度知识问答等详细内容，使广大社会公众知晓企业信息公示制度，使市场主体了解自身的信息公示义务以及如何通过河北省市场主体信用信息公示系统公示信息。四是发挥信息化手段的作用，比对筛选辖区内尚未报送公示年度报告信息的市场主体，采取上门宣讲、发送提示短信等措施，开展“点对点”的宣传。五是发挥注册窗口的作用，制作了年报及信息公示提示单，对办理设立登记和变更登记业务的市场主体，逐一发放提示单，主动告知提示其企业信息公示义务，向市场主体发放企业信息公示制度宣传册、提示书、明白卡等，开展“一对一”的宣传。</w:t>
      </w:r>
    </w:p>
    <w:p>
      <w:pPr>
        <w:ind w:left="0" w:right="0" w:firstLine="560"/>
        <w:spacing w:before="450" w:after="450" w:line="312" w:lineRule="auto"/>
      </w:pPr>
      <w:r>
        <w:rPr>
          <w:rFonts w:ascii="宋体" w:hAnsi="宋体" w:eastAsia="宋体" w:cs="宋体"/>
          <w:color w:val="000"/>
          <w:sz w:val="28"/>
          <w:szCs w:val="28"/>
        </w:rPr>
        <w:t xml:space="preserve">　　4、强化服务意识，提升服务水平。为使市场主体全面了解和掌握网上年报具体方法和操作流程，确保按时完成年报工作，按照属地划分，分批次对辖区内的市场主体进行年报培训，面对面解答市场主体有关年报工作的各种疑问。结合新版营业执照换发工作，认真开展年报指导，耐心讲解网上申报操作程序、年报内容和年报注意事项，通过开展预约服务、上门服务等方式开展“一对一”服务，帮助指导市场主体完成网上年报。同时，在服务大厅专门开设年报服务窗口，配备专用电脑及相关设备，明确专人负责，设立电话咨询服务，及时解答市场主体在申报过程中遇到的问题，确保企业不跑冤枉路。</w:t>
      </w:r>
    </w:p>
    <w:p>
      <w:pPr>
        <w:ind w:left="0" w:right="0" w:firstLine="560"/>
        <w:spacing w:before="450" w:after="450" w:line="312" w:lineRule="auto"/>
      </w:pPr>
      <w:r>
        <w:rPr>
          <w:rFonts w:ascii="宋体" w:hAnsi="宋体" w:eastAsia="宋体" w:cs="宋体"/>
          <w:color w:val="000"/>
          <w:sz w:val="28"/>
          <w:szCs w:val="28"/>
        </w:rPr>
        <w:t xml:space="preserve">　　5、加强督导检查，确保责任落实。成立了督导调研组，由主管局长带队深入企业和个体工商户，通过开展企业和个体经营户走访、查看工作落实相关资料、发放服务反馈意见表等形式，对各基层分局年报工作落实情况进行督查，了解市场主体对“一条例五规章”及年报公示等相关内容的知晓率，及时解决遇到的困难和问题，确保企业信息公示制度的各项措施落实到位。</w:t>
      </w:r>
    </w:p>
    <w:p>
      <w:pPr>
        <w:ind w:left="0" w:right="0" w:firstLine="560"/>
        <w:spacing w:before="450" w:after="450" w:line="312" w:lineRule="auto"/>
      </w:pPr>
      <w:r>
        <w:rPr>
          <w:rFonts w:ascii="宋体" w:hAnsi="宋体" w:eastAsia="宋体" w:cs="宋体"/>
          <w:color w:val="000"/>
          <w:sz w:val="28"/>
          <w:szCs w:val="28"/>
        </w:rPr>
        <w:t xml:space="preserve">　　20##年4月30日</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为提升20##年全市市场主体年报公示，督促全市各类市场主体履行年报义务，提升年报效能，强化事中事后监管。近日，市市场监管局立足“早谋划、抓部署、强宣传、促成效”，全面启动了202_年市场主体年报公示工作。确保全市202_年度企业、农民专业合作社、个体户年报公示率比上年度提升0.5个百分点，在重点行业领域实现100%年报。</w:t>
      </w:r>
    </w:p>
    <w:p>
      <w:pPr>
        <w:ind w:left="0" w:right="0" w:firstLine="560"/>
        <w:spacing w:before="450" w:after="450" w:line="312" w:lineRule="auto"/>
      </w:pPr>
      <w:r>
        <w:rPr>
          <w:rFonts w:ascii="宋体" w:hAnsi="宋体" w:eastAsia="宋体" w:cs="宋体"/>
          <w:color w:val="000"/>
          <w:sz w:val="28"/>
          <w:szCs w:val="28"/>
        </w:rPr>
        <w:t xml:space="preserve">　　一是早部署，分阶段推进。在认真分析总结上年度年报公示工作经验的基础上，元月初全市系统下发了《关于做好202_年度市场主体年报公示工作的通知》，根据全市企业、农民专业合作社和个体户等各类市场主体特点、区域特征，确定年报期间不同时期的宣传重点对象、指导措施，制定阶段性工作目标和工作重点，对202_年度年报工作进行全面规划。</w:t>
      </w:r>
    </w:p>
    <w:p>
      <w:pPr>
        <w:ind w:left="0" w:right="0" w:firstLine="560"/>
        <w:spacing w:before="450" w:after="450" w:line="312" w:lineRule="auto"/>
      </w:pPr>
      <w:r>
        <w:rPr>
          <w:rFonts w:ascii="宋体" w:hAnsi="宋体" w:eastAsia="宋体" w:cs="宋体"/>
          <w:color w:val="000"/>
          <w:sz w:val="28"/>
          <w:szCs w:val="28"/>
        </w:rPr>
        <w:t xml:space="preserve">　　二是抓宣传，扩大知晓率。吸取往年经验教训，召开专题会议，细化任务分工，明确责任，线上线下同步宣传扩大知晓率。线上通过QQ群、微信群、朋友圈、微信公众号，向市场主体广泛宣传年度报告公示的意义、参与范围、报送时间、公示内容和注意事项，方便企业自主按时申报；线下采取绿地广场户外大屏幕、局机关电子屏、年报宣传展板等形式，向市场主体推送和传递年报信息，确保年报宣传到位，切实提高年报公示宣传覆盖面。同时，强调不履行年报义务的后果，监督市场主体早动手、早年报。</w:t>
      </w:r>
    </w:p>
    <w:p>
      <w:pPr>
        <w:ind w:left="0" w:right="0" w:firstLine="560"/>
        <w:spacing w:before="450" w:after="450" w:line="312" w:lineRule="auto"/>
      </w:pPr>
      <w:r>
        <w:rPr>
          <w:rFonts w:ascii="宋体" w:hAnsi="宋体" w:eastAsia="宋体" w:cs="宋体"/>
          <w:color w:val="000"/>
          <w:sz w:val="28"/>
          <w:szCs w:val="28"/>
        </w:rPr>
        <w:t xml:space="preserve">　　三是重指导，实现自主报。针对新开业登记的市场主体对年报公示工作不重视、流程不熟悉、时间不清楚等问题，积极利用日常检查、督查考核等时机，深入市场主体进行指抽查指导；对于因未正常年报公示而被列入经营异常名录的企业，进行宣传教育、现场指导，集中组织开展年报公示“面对面”指导，以此提高年报公示率。</w:t>
      </w:r>
    </w:p>
    <w:p>
      <w:pPr>
        <w:ind w:left="0" w:right="0" w:firstLine="560"/>
        <w:spacing w:before="450" w:after="450" w:line="312" w:lineRule="auto"/>
      </w:pPr>
      <w:r>
        <w:rPr>
          <w:rFonts w:ascii="黑体" w:hAnsi="黑体" w:eastAsia="黑体" w:cs="黑体"/>
          <w:color w:val="000000"/>
          <w:sz w:val="36"/>
          <w:szCs w:val="36"/>
          <w:b w:val="1"/>
          <w:bCs w:val="1"/>
        </w:rPr>
        <w:t xml:space="preserve">　　市场监管局企业年报总结工作信息</w:t>
      </w:r>
    </w:p>
    <w:p>
      <w:pPr>
        <w:ind w:left="0" w:right="0" w:firstLine="560"/>
        <w:spacing w:before="450" w:after="450" w:line="312" w:lineRule="auto"/>
      </w:pPr>
      <w:r>
        <w:rPr>
          <w:rFonts w:ascii="宋体" w:hAnsi="宋体" w:eastAsia="宋体" w:cs="宋体"/>
          <w:color w:val="000"/>
          <w:sz w:val="28"/>
          <w:szCs w:val="28"/>
        </w:rPr>
        <w:t xml:space="preserve">　　20##年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　　&gt;一、深入学习宣传以《宪法》为核心的中国特色社会主义法律体系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&gt;二、认真开展法制宣传教育活动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&gt;　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&gt;　　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　&gt;　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2025-04-11T16:50:58+08:00</dcterms:created>
  <dcterms:modified xsi:type="dcterms:W3CDTF">2025-04-11T16:50:58+08:00</dcterms:modified>
</cp:coreProperties>
</file>

<file path=docProps/custom.xml><?xml version="1.0" encoding="utf-8"?>
<Properties xmlns="http://schemas.openxmlformats.org/officeDocument/2006/custom-properties" xmlns:vt="http://schemas.openxmlformats.org/officeDocument/2006/docPropsVTypes"/>
</file>