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教育局干部工作总结3篇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 以下是为大家整理的关于教育局干部工作总结的文章3篇 ,欢迎品鉴！【篇1】教育局干部工作总结       一年来，我能自觉恪守领导干部政治品德、职业道德、社会公德...</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 以下是为大家整理的关于教育局干部工作总结的文章3篇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【篇1】教育局干部工作总结</w:t>
      </w:r>
    </w:p>
    <w:p>
      <w:pPr>
        <w:ind w:left="0" w:right="0" w:firstLine="560"/>
        <w:spacing w:before="450" w:after="450" w:line="312" w:lineRule="auto"/>
      </w:pPr>
      <w:r>
        <w:rPr>
          <w:rFonts w:ascii="宋体" w:hAnsi="宋体" w:eastAsia="宋体" w:cs="宋体"/>
          <w:color w:val="000"/>
          <w:sz w:val="28"/>
          <w:szCs w:val="28"/>
        </w:rPr>
        <w:t xml:space="preserve">       一年来，我能自觉恪守领导干部政治品德、职业道德、社会公德和家庭美德等“四德”要求，做到政治立场坚定，宗旨观念牢固，做到顾全大局，爱岗敬业，秉公用权，作风正派，清正廉洁。</w:t>
      </w:r>
    </w:p>
    <w:p>
      <w:pPr>
        <w:ind w:left="0" w:right="0" w:firstLine="560"/>
        <w:spacing w:before="450" w:after="450" w:line="312" w:lineRule="auto"/>
      </w:pPr>
      <w:r>
        <w:rPr>
          <w:rFonts w:ascii="宋体" w:hAnsi="宋体" w:eastAsia="宋体" w:cs="宋体"/>
          <w:color w:val="000"/>
          <w:sz w:val="28"/>
          <w:szCs w:val="28"/>
        </w:rPr>
        <w:t xml:space="preserve">　　我能积极参加局理论中心组学习，切实把政治理论、教育法律法规以及中小学管理理论的学习作为自我提升的必修课，做到勤于学习、勇于担当，学思结合、学以致用，并及时用以指导教育教学改革、研究与实践，不断提升管理、指导、研究和服务能力与水平。同时，我还积极承担温州市第六批名师工作室任务，注重培养高中化学青年骨干教师，提高他们的教学水平。平时，能深入基层学校开展教学调研与视导，帮助学校和一线教师解决课改、教改过程中遇到的\'实际困难和问题，受到了他们的欢迎和赞誉。</w:t>
      </w:r>
    </w:p>
    <w:p>
      <w:pPr>
        <w:ind w:left="0" w:right="0" w:firstLine="560"/>
        <w:spacing w:before="450" w:after="450" w:line="312" w:lineRule="auto"/>
      </w:pPr>
      <w:r>
        <w:rPr>
          <w:rFonts w:ascii="宋体" w:hAnsi="宋体" w:eastAsia="宋体" w:cs="宋体"/>
          <w:color w:val="000"/>
          <w:sz w:val="28"/>
          <w:szCs w:val="28"/>
        </w:rPr>
        <w:t xml:space="preserve">　　我十分重视教育教学质量提升工作。一年来，在教育局全体同仁大力支持和全体中小学校长及老师们的共同努力下，我县20xx年高考一段录取(不含艺体考生)857人，录取率14.38%，其中北大清华录取6人，较去年增加212人，提升3.61个百分点，二段录取率提升5.01个百分点，三段提升0.5个百分点，创历年最好成绩，列温州市一段上线人数增幅最大的县(市、区)之一，获得温州市教育质量评价优秀等第，受到县委县政府通报表彰。中职学校单招单考录取率72.1%，较去年提升5个百分点;中考总成绩提升2个名次，普高录取最低控制分数线提高20分，且20xx年学考选考高考及中考平安顺利，均受到温州市教育局领导的表扬。</w:t>
      </w:r>
    </w:p>
    <w:p>
      <w:pPr>
        <w:ind w:left="0" w:right="0" w:firstLine="560"/>
        <w:spacing w:before="450" w:after="450" w:line="312" w:lineRule="auto"/>
      </w:pPr>
      <w:r>
        <w:rPr>
          <w:rFonts w:ascii="宋体" w:hAnsi="宋体" w:eastAsia="宋体" w:cs="宋体"/>
          <w:color w:val="000"/>
          <w:sz w:val="28"/>
          <w:szCs w:val="28"/>
        </w:rPr>
        <w:t xml:space="preserve">　　回顾本年度的教育研究、考试评价及管理工作，虽然在教育质量提升方面取得较为显著的成绩，但离人民群众对优质教育的迫切需求仍有较大的距离，我将继续发挥余热，为我县教育事业贡献绵薄之力。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【篇2】教育局干部工作总结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　　&gt;一、认真组织了“立党为公，执政为民”学习教育活动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　　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　　&gt;二、加强班子的自身建设，提高办事能力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　　教育局领导班子扎实此文来源于文墨星河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　　&gt;三、调整充实了部分学区、中学领导班子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　　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　　&gt;四、认真做好各项工作</w:t>
      </w:r>
    </w:p>
    <w:p>
      <w:pPr>
        <w:ind w:left="0" w:right="0" w:firstLine="560"/>
        <w:spacing w:before="450" w:after="450" w:line="312" w:lineRule="auto"/>
      </w:pPr>
      <w:r>
        <w:rPr>
          <w:rFonts w:ascii="宋体" w:hAnsi="宋体" w:eastAsia="宋体" w:cs="宋体"/>
          <w:color w:val="000"/>
          <w:sz w:val="28"/>
          <w:szCs w:val="28"/>
        </w:rPr>
        <w:t xml:space="preserve">　　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　　&gt;五、廉洁奉公，遵纪守法</w:t>
      </w:r>
    </w:p>
    <w:p>
      <w:pPr>
        <w:ind w:left="0" w:right="0" w:firstLine="560"/>
        <w:spacing w:before="450" w:after="450" w:line="312" w:lineRule="auto"/>
      </w:pPr>
      <w:r>
        <w:rPr>
          <w:rFonts w:ascii="宋体" w:hAnsi="宋体" w:eastAsia="宋体" w:cs="宋体"/>
          <w:color w:val="000"/>
          <w:sz w:val="28"/>
          <w:szCs w:val="28"/>
        </w:rPr>
        <w:t xml:space="preserve">　　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　　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　　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【篇3】教育局干部工作总结</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泽民三个代表重要思想学习读本、邓小平理论、党的十六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　&gt;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　　&gt;三、认真做好协调服务工作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2024-11-22T22:11:53+08:00</dcterms:created>
  <dcterms:modified xsi:type="dcterms:W3CDTF">2024-11-22T22:11:53+08:00</dcterms:modified>
</cp:coreProperties>
</file>

<file path=docProps/custom.xml><?xml version="1.0" encoding="utf-8"?>
<Properties xmlns="http://schemas.openxmlformats.org/officeDocument/2006/custom-properties" xmlns:vt="http://schemas.openxmlformats.org/officeDocument/2006/docPropsVTypes"/>
</file>