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武侯区思想工作总结(推荐3篇)</w:t>
      </w:r>
      <w:bookmarkEnd w:id="1"/>
    </w:p>
    <w:p>
      <w:pPr>
        <w:jc w:val="center"/>
        <w:spacing w:before="0" w:after="450"/>
      </w:pPr>
      <w:r>
        <w:rPr>
          <w:rFonts w:ascii="Arial" w:hAnsi="Arial" w:eastAsia="Arial" w:cs="Arial"/>
          <w:color w:val="999999"/>
          <w:sz w:val="20"/>
          <w:szCs w:val="20"/>
        </w:rPr>
        <w:t xml:space="preserve">来源：网络  作者：独酌月影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武侯区思想工作总结1（一）结合党风廉政、投资软环境和规范化服务型机关建设，加强对干警的严格教育、严格监督和严格管理，不断提高干警的自律意识，增强工作的紧迫感和主动意识，不断提高工作水平和工作质量，提高工作效率，更新观念，转变作风，争创一流业...</w:t>
      </w:r>
    </w:p>
    <w:p>
      <w:pPr>
        <w:ind w:left="0" w:right="0" w:firstLine="560"/>
        <w:spacing w:before="450" w:after="450" w:line="312" w:lineRule="auto"/>
      </w:pPr>
      <w:r>
        <w:rPr>
          <w:rFonts w:ascii="黑体" w:hAnsi="黑体" w:eastAsia="黑体" w:cs="黑体"/>
          <w:color w:val="000000"/>
          <w:sz w:val="36"/>
          <w:szCs w:val="36"/>
          <w:b w:val="1"/>
          <w:bCs w:val="1"/>
        </w:rPr>
        <w:t xml:space="preserve">武侯区思想工作总结1</w:t>
      </w:r>
    </w:p>
    <w:p>
      <w:pPr>
        <w:ind w:left="0" w:right="0" w:firstLine="560"/>
        <w:spacing w:before="450" w:after="450" w:line="312" w:lineRule="auto"/>
      </w:pPr>
      <w:r>
        <w:rPr>
          <w:rFonts w:ascii="宋体" w:hAnsi="宋体" w:eastAsia="宋体" w:cs="宋体"/>
          <w:color w:val="000"/>
          <w:sz w:val="28"/>
          <w:szCs w:val="28"/>
        </w:rPr>
        <w:t xml:space="preserve">（一）结合党风廉政、投资软环境和规范化服务型机关建设，加强对干警的严格教育、严格监督和严格管理，不断提高干警的自律意识，增强工作的紧迫感和主动意识，不断提高工作水平和工作质量，提高工作效率，更新观念，转变作风，争创一流业绩。</w:t>
      </w:r>
    </w:p>
    <w:p>
      <w:pPr>
        <w:ind w:left="0" w:right="0" w:firstLine="560"/>
        <w:spacing w:before="450" w:after="450" w:line="312" w:lineRule="auto"/>
      </w:pPr>
      <w:r>
        <w:rPr>
          <w:rFonts w:ascii="宋体" w:hAnsi="宋体" w:eastAsia="宋体" w:cs="宋体"/>
          <w:color w:val="000"/>
          <w:sz w:val="28"/>
          <w:szCs w:val="28"/>
        </w:rPr>
        <w:t xml:space="preserve">（二）进一步深化和巩固先进性教育活动成果，认真开展创建“五好”党支部活动和党员20_年度“双评”工作，教育和引导党员干警自觉加强党性锻炼，不断强化发展意识、创新意识和服务意识，解放思想、转变观念，切实改进工作作风。</w:t>
      </w:r>
    </w:p>
    <w:p>
      <w:pPr>
        <w:ind w:left="0" w:right="0" w:firstLine="560"/>
        <w:spacing w:before="450" w:after="450" w:line="312" w:lineRule="auto"/>
      </w:pPr>
      <w:r>
        <w:rPr>
          <w:rFonts w:ascii="宋体" w:hAnsi="宋体" w:eastAsia="宋体" w:cs="宋体"/>
          <w:color w:val="000"/>
          <w:sz w:val="28"/>
          <w:szCs w:val="28"/>
        </w:rPr>
        <w:t xml:space="preserve">（三）深入学习“八荣八耻”，切实树立社会主义荣辱观。我局采取多项措施开展“八荣八耻”社会主义荣辱观教育：一是邀请了四川省_研究员举办《学习党章，树立社会主义荣辱观》讲座，全区司法行政系统60 余人参加，受到教育和启迪。二是在本局开展“八荣八耻”专题演讲比赛，7名同志积极参赛，并选送2名同志参加区机关片区比赛，均获得二等奖。三是在全局和全区司法所、区属律师事务所、区属法律服务所中举办社会主义荣辱观有奖征文活动，60名同志踊跃投稿，掀起了学习、实践“八荣八耻”荣辱观的高潮。</w:t>
      </w:r>
    </w:p>
    <w:p>
      <w:pPr>
        <w:ind w:left="0" w:right="0" w:firstLine="560"/>
        <w:spacing w:before="450" w:after="450" w:line="312" w:lineRule="auto"/>
      </w:pPr>
      <w:r>
        <w:rPr>
          <w:rFonts w:ascii="宋体" w:hAnsi="宋体" w:eastAsia="宋体" w:cs="宋体"/>
          <w:color w:val="000"/>
          <w:sz w:val="28"/>
          <w:szCs w:val="28"/>
        </w:rPr>
        <w:t xml:space="preserve">（四）抓好正反典型教育，充分发挥正面典型引路、反面典型警示的作用。结合党员双评工作和创建市级文明单位标兵活动，我局推荐了受区表彰的优秀_员，评选了“好党员”和文明科室、文明干警，树立了一批在学习教育、各项工作中表现优秀、成绩突出的先进典型，为全局干警起好了模范带头作用；组织全体干警观看《忏悔录》，通过刘方仁、_等腐败分子违法犯罪事例，引导干警增强执政为民、依法办事、严格执法的思想意识，做到警钟长鸣。</w:t>
      </w:r>
    </w:p>
    <w:p>
      <w:pPr>
        <w:ind w:left="0" w:right="0" w:firstLine="560"/>
        <w:spacing w:before="450" w:after="450" w:line="312" w:lineRule="auto"/>
      </w:pPr>
      <w:r>
        <w:rPr>
          <w:rFonts w:ascii="宋体" w:hAnsi="宋体" w:eastAsia="宋体" w:cs="宋体"/>
          <w:color w:val="000"/>
          <w:sz w:val="28"/>
          <w:szCs w:val="28"/>
        </w:rPr>
        <w:t xml:space="preserve">（五）加强领导，确保“争创全国一流政法工作”全面完成。今年是“争创一流”活动的最后一年和关键一年，结合司法行政机关的实际，我局认真分析工作中的差距和薄弱环节，制定措施，明确重点，突破难点，强化组织实施，细化分解目标、层层落实责任、严格督促检查，确保全面完成创一流的各项目标任务。</w:t>
      </w:r>
    </w:p>
    <w:p>
      <w:pPr>
        <w:ind w:left="0" w:right="0" w:firstLine="560"/>
        <w:spacing w:before="450" w:after="450" w:line="312" w:lineRule="auto"/>
      </w:pPr>
      <w:r>
        <w:rPr>
          <w:rFonts w:ascii="宋体" w:hAnsi="宋体" w:eastAsia="宋体" w:cs="宋体"/>
          <w:color w:val="000"/>
          <w:sz w:val="28"/>
          <w:szCs w:val="28"/>
        </w:rPr>
        <w:t xml:space="preserve">（六）认真贯彻警务管理条例规定，坚持政治建警、从严治警、从优待警和科技强警，规范警务工作，加强警务督察，树立队伍良好形象。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武侯区思想工作总结2</w:t>
      </w:r>
    </w:p>
    <w:p>
      <w:pPr>
        <w:ind w:left="0" w:right="0" w:firstLine="560"/>
        <w:spacing w:before="450" w:after="450" w:line="312" w:lineRule="auto"/>
      </w:pPr>
      <w:r>
        <w:rPr>
          <w:rFonts w:ascii="宋体" w:hAnsi="宋体" w:eastAsia="宋体" w:cs="宋体"/>
          <w:color w:val="000"/>
          <w:sz w:val="28"/>
          <w:szCs w:val="28"/>
        </w:rPr>
        <w:t xml:space="preserve">结合我区文明城区创建和我局争创市级文明单位标兵活动，推进精神文明建设。</w:t>
      </w:r>
    </w:p>
    <w:p>
      <w:pPr>
        <w:ind w:left="0" w:right="0" w:firstLine="560"/>
        <w:spacing w:before="450" w:after="450" w:line="312" w:lineRule="auto"/>
      </w:pPr>
      <w:r>
        <w:rPr>
          <w:rFonts w:ascii="宋体" w:hAnsi="宋体" w:eastAsia="宋体" w:cs="宋体"/>
          <w:color w:val="000"/>
          <w:sz w:val="28"/>
          <w:szCs w:val="28"/>
        </w:rPr>
        <w:t xml:space="preserve">（一）制定了市级文明单位标兵活动年度创建规划，调整了领导小组，完善了工作机制，形成了干警积极参与的良好氛围。</w:t>
      </w:r>
    </w:p>
    <w:p>
      <w:pPr>
        <w:ind w:left="0" w:right="0" w:firstLine="560"/>
        <w:spacing w:before="450" w:after="450" w:line="312" w:lineRule="auto"/>
      </w:pPr>
      <w:r>
        <w:rPr>
          <w:rFonts w:ascii="宋体" w:hAnsi="宋体" w:eastAsia="宋体" w:cs="宋体"/>
          <w:color w:val="000"/>
          <w:sz w:val="28"/>
          <w:szCs w:val="28"/>
        </w:rPr>
        <w:t xml:space="preserve">(二)继续贯彻落实《公民道德建设实施纲要》，深入开展公民道德建设“宣传教育月”活动，弘扬社会公德，倡导文明新风，提高干警的修养,营造良好机关氛围。</w:t>
      </w:r>
    </w:p>
    <w:p>
      <w:pPr>
        <w:ind w:left="0" w:right="0" w:firstLine="560"/>
        <w:spacing w:before="450" w:after="450" w:line="312" w:lineRule="auto"/>
      </w:pPr>
      <w:r>
        <w:rPr>
          <w:rFonts w:ascii="宋体" w:hAnsi="宋体" w:eastAsia="宋体" w:cs="宋体"/>
          <w:color w:val="000"/>
          <w:sz w:val="28"/>
          <w:szCs w:val="28"/>
        </w:rPr>
        <w:t xml:space="preserve">(三)积极开展“扶贫济困送温暖”、慰问联系社区（村）贫困家庭，慰问残疾家庭、捐赠助学、慰问贫困党员等活动，今年以来共捐款6300元。</w:t>
      </w:r>
    </w:p>
    <w:p>
      <w:pPr>
        <w:ind w:left="0" w:right="0" w:firstLine="560"/>
        <w:spacing w:before="450" w:after="450" w:line="312" w:lineRule="auto"/>
      </w:pPr>
      <w:r>
        <w:rPr>
          <w:rFonts w:ascii="宋体" w:hAnsi="宋体" w:eastAsia="宋体" w:cs="宋体"/>
          <w:color w:val="000"/>
          <w:sz w:val="28"/>
          <w:szCs w:val="28"/>
        </w:rPr>
        <w:t xml:space="preserve">(四)抓好文明科室（处）、文明干警、五好家庭等细胞工程建设。一是根据本局制定的文明科室、文明干警评选标准，积极开展文明科室、文明干警、五好文明家庭、卫生科室评比等活动。评出一个文明科室、3名文明干警、1个卫生科室，2户五好文明家庭，全局的办公环境整洁优美，干警言行举止文明，工作效率和服务质量显著提高。二是指导律师事务所、法律服务所、公证处积极开展创文明所（处）活动。通过以上活动的开展，教育和引导全体党员积极投身于我区“文明城区”和我市“文明城市”创建活动。</w:t>
      </w:r>
    </w:p>
    <w:p>
      <w:pPr>
        <w:ind w:left="0" w:right="0" w:firstLine="560"/>
        <w:spacing w:before="450" w:after="450" w:line="312" w:lineRule="auto"/>
      </w:pPr>
      <w:r>
        <w:rPr>
          <w:rFonts w:ascii="黑体" w:hAnsi="黑体" w:eastAsia="黑体" w:cs="黑体"/>
          <w:color w:val="000000"/>
          <w:sz w:val="36"/>
          <w:szCs w:val="36"/>
          <w:b w:val="1"/>
          <w:bCs w:val="1"/>
        </w:rPr>
        <w:t xml:space="preserve">武侯区思想工作总结3</w:t>
      </w:r>
    </w:p>
    <w:p>
      <w:pPr>
        <w:ind w:left="0" w:right="0" w:firstLine="560"/>
        <w:spacing w:before="450" w:after="450" w:line="312" w:lineRule="auto"/>
      </w:pPr>
      <w:r>
        <w:rPr>
          <w:rFonts w:ascii="宋体" w:hAnsi="宋体" w:eastAsia="宋体" w:cs="宋体"/>
          <w:color w:val="000"/>
          <w:sz w:val="28"/>
          <w:szCs w:val="28"/>
        </w:rPr>
        <w:t xml:space="preserve">（一）继续深化、巩固保持_员先进性教育成果，教育全局干警树立正确的世界观、人生观、价值观。积极探索新形式下思想政治工作的特点和方法，增强思想政治工作的针对性和有效性。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二）建立健全思想政治工作例会制度，定期分析干警的思想动态。通过经常性地交心谈心，及时掌握了解干部思想动态，有针对性的做好干警的思想政治工作，防微杜渐，及时引导，推进和谐司法局建设。同时，要建立健全领导干部谈心谈话、走访慰问等制度，把解决思想问题与解决实际问题结合起来，帮助党员解决工作、生活中的实际困难，激发干警的工作积极性。</w:t>
      </w:r>
    </w:p>
    <w:p>
      <w:pPr>
        <w:ind w:left="0" w:right="0" w:firstLine="560"/>
        <w:spacing w:before="450" w:after="450" w:line="312" w:lineRule="auto"/>
      </w:pPr>
      <w:r>
        <w:rPr>
          <w:rFonts w:ascii="宋体" w:hAnsi="宋体" w:eastAsia="宋体" w:cs="宋体"/>
          <w:color w:val="000"/>
          <w:sz w:val="28"/>
          <w:szCs w:val="28"/>
        </w:rPr>
        <w:t xml:space="preserve">（三）积极与局党总支、机关支部、工会一道，通过举行登山活动、开展“八荣八耻”社会主义荣辱观主题演讲比赛、举办宣传专栏等活动，增强了干警的凝聚力，活跃了干警的文化、体育生活。</w:t>
      </w:r>
    </w:p>
    <w:p>
      <w:pPr>
        <w:ind w:left="0" w:right="0" w:firstLine="560"/>
        <w:spacing w:before="450" w:after="450" w:line="312" w:lineRule="auto"/>
      </w:pPr>
      <w:r>
        <w:rPr>
          <w:rFonts w:ascii="宋体" w:hAnsi="宋体" w:eastAsia="宋体" w:cs="宋体"/>
          <w:color w:val="000"/>
          <w:sz w:val="28"/>
          <w:szCs w:val="28"/>
        </w:rPr>
        <w:t xml:space="preserve">（四）做好老干部“两个待遇”的落实，在政治上关心、生活上照顾，充分发挥好老干部的作用。组织老干部学习相关时事政治；围绕重大节日和重要活动组织老干部开展各类有意义的活动，发挥好老干部的政治优势；定期向老干部传达有关文件、通报工作，听取他们的意见和建议；及时走访和慰问老干部，关心他们的生活，切实帮助解决实际困难。</w:t>
      </w:r>
    </w:p>
    <w:p>
      <w:pPr>
        <w:ind w:left="0" w:right="0" w:firstLine="560"/>
        <w:spacing w:before="450" w:after="450" w:line="312" w:lineRule="auto"/>
      </w:pPr>
      <w:r>
        <w:rPr>
          <w:rFonts w:ascii="宋体" w:hAnsi="宋体" w:eastAsia="宋体" w:cs="宋体"/>
          <w:color w:val="000"/>
          <w:sz w:val="28"/>
          <w:szCs w:val="28"/>
        </w:rPr>
        <w:t xml:space="preserve">思想政治工作为全局干警开展司法行政各项业务工作提供了强有力的精神动力，各项工作取得了良好成绩。今年，我局被省委、省政府评为法制宣传教育先进集体，被省法制建设领导小组评为全省普法依法治理工作先进单位，局党总支被区直机关工委评为先进基层党组织。但是，我们还清醒地看到思想政治工作存在不足：一是干警理论学习不够深入，还需进一步端正学风；二是在进一步解放思想，开拓创新能力上还存在不足；三是在队伍管理上还存在“失之于宽，失之于软”的现象。在新的一年，我局将加大思想政治工作力度，强化队伍建设，深入开展干警的教育培训，坚持与时俱进，真抓实干，勤政廉洁，建设一支永远忠于党、忠于国家、忠于人民、忠于法律的高素质司法行政队伍，为建设和谐文明新武侯创造一流的法治环境。</w:t>
      </w:r>
    </w:p>
    <w:p>
      <w:pPr>
        <w:ind w:left="0" w:right="0" w:firstLine="560"/>
        <w:spacing w:before="450" w:after="450" w:line="312" w:lineRule="auto"/>
      </w:pPr>
      <w:r>
        <w:rPr>
          <w:rFonts w:ascii="宋体" w:hAnsi="宋体" w:eastAsia="宋体" w:cs="宋体"/>
          <w:color w:val="000"/>
          <w:sz w:val="28"/>
          <w:szCs w:val="28"/>
        </w:rPr>
        <w:t xml:space="preserve">成都市武侯区司法局</w:t>
      </w:r>
    </w:p>
    <w:p>
      <w:pPr>
        <w:ind w:left="0" w:right="0" w:firstLine="560"/>
        <w:spacing w:before="450" w:after="450" w:line="312" w:lineRule="auto"/>
      </w:pPr>
      <w:r>
        <w:rPr>
          <w:rFonts w:ascii="宋体" w:hAnsi="宋体" w:eastAsia="宋体" w:cs="宋体"/>
          <w:color w:val="000"/>
          <w:sz w:val="28"/>
          <w:szCs w:val="28"/>
        </w:rPr>
        <w:t xml:space="preserve">《?xml:namespace prefix = st1 ns = _urn:schemas-microsoft-com:office:smarttags_ /??&gt; 二〇〇六年十二月六日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2025-01-19T02:39:44+08:00</dcterms:created>
  <dcterms:modified xsi:type="dcterms:W3CDTF">2025-01-19T02:39:44+08:00</dcterms:modified>
</cp:coreProperties>
</file>

<file path=docProps/custom.xml><?xml version="1.0" encoding="utf-8"?>
<Properties xmlns="http://schemas.openxmlformats.org/officeDocument/2006/custom-properties" xmlns:vt="http://schemas.openxmlformats.org/officeDocument/2006/docPropsVTypes"/>
</file>