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民爆季度工作总结(推荐5篇)</w:t>
      </w:r>
      <w:bookmarkEnd w:id="1"/>
    </w:p>
    <w:p>
      <w:pPr>
        <w:jc w:val="center"/>
        <w:spacing w:before="0" w:after="450"/>
      </w:pPr>
      <w:r>
        <w:rPr>
          <w:rFonts w:ascii="Arial" w:hAnsi="Arial" w:eastAsia="Arial" w:cs="Arial"/>
          <w:color w:val="999999"/>
          <w:sz w:val="20"/>
          <w:szCs w:val="20"/>
        </w:rPr>
        <w:t xml:space="preserve">来源：网络  作者：风月无边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民爆季度工作总结1我自__年十一月到公司电力营销与交易部计量处任营销信息技术助责以来，一年多的时间里，在部门领导及同事的关心、帮助下，在工作、学习和思想方面取得了很多进步，现将一年多来工作、学习、思想情况分析总结报告如下：一、深入学习政治理...</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民爆季度工作总结1</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民爆季度工作总结2</w:t>
      </w:r>
    </w:p>
    <w:p>
      <w:pPr>
        <w:ind w:left="0" w:right="0" w:firstLine="560"/>
        <w:spacing w:before="450" w:after="450" w:line="312" w:lineRule="auto"/>
      </w:pPr>
      <w:r>
        <w:rPr>
          <w:rFonts w:ascii="宋体" w:hAnsi="宋体" w:eastAsia="宋体" w:cs="宋体"/>
          <w:color w:val="000"/>
          <w:sz w:val="28"/>
          <w:szCs w:val="28"/>
        </w:rPr>
        <w:t xml:space="preserve">一年一度的“安全生产月”活动开展以来，我站围绕本单位的安全实际开展工作，为了确保活动的顺利开展，成立了以站长为组长，全体职工为成员的“安全生产月”活动领导小组，负责开展“安全生产月”活动。并且下发了xx县《20xx年“安全生产月”活动实施方案》，要求并督促单位全体职工积极参与全县“安全生产月”活动，做到早部署，早安排，把“安全生产月”活动作为继续深化“安全生产年”活动的重要内容和主要举措，不断加强对活动的组织领导，层层落实责任，精心组织实施，确保了“安全生产月”活动有计划、有安排，扎实有效地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民爆季度工作总结3</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4、积极推行新软件，提高信息化管理水平。根据公司会议精神，加快无纸化办公，进行软件信息化管理是提升库房管理水平的必经之路，所以，有一套好的物资管理软件是充分体现我公司的管理水平重要途径。物资部将此目标努力实现。</w:t>
      </w:r>
    </w:p>
    <w:p>
      <w:pPr>
        <w:ind w:left="0" w:right="0" w:firstLine="560"/>
        <w:spacing w:before="450" w:after="450" w:line="312" w:lineRule="auto"/>
      </w:pPr>
      <w:r>
        <w:rPr>
          <w:rFonts w:ascii="宋体" w:hAnsi="宋体" w:eastAsia="宋体" w:cs="宋体"/>
          <w:color w:val="000"/>
          <w:sz w:val="28"/>
          <w:szCs w:val="28"/>
        </w:rPr>
        <w:t xml:space="preserve">爆破工作总结</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 开挖出的断面符合实际要求，周壁平整，尽量减小对原岩的破坏。② 炮眼利用率高，增加每一掘进循环的进尺，减少劳动强度。③ 爆落岩块大小均匀，爆堆集中，以提高装岩效率。④ 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2、根据巷道断面岩石性质和地质构造等条件，掏槽眼排列形式有很多种类。归纳可分为倾斜掏槽和垂直掏槽两大类，此外还有两者结合的混合式掏槽。倾斜掏槽：</w:t>
      </w:r>
    </w:p>
    <w:p>
      <w:pPr>
        <w:ind w:left="0" w:right="0" w:firstLine="560"/>
        <w:spacing w:before="450" w:after="450" w:line="312" w:lineRule="auto"/>
      </w:pPr>
      <w:r>
        <w:rPr>
          <w:rFonts w:ascii="宋体" w:hAnsi="宋体" w:eastAsia="宋体" w:cs="宋体"/>
          <w:color w:val="000"/>
          <w:sz w:val="28"/>
          <w:szCs w:val="28"/>
        </w:rPr>
        <w:t xml:space="preserve">其特点是掏槽眼与自由面斜交，当掏槽眼中的炸药起爆时孔底至自由面的岩石被破碎抛出。垂直眼掏槽：</w:t>
      </w:r>
    </w:p>
    <w:p>
      <w:pPr>
        <w:ind w:left="0" w:right="0" w:firstLine="560"/>
        <w:spacing w:before="450" w:after="450" w:line="312" w:lineRule="auto"/>
      </w:pPr>
      <w:r>
        <w:rPr>
          <w:rFonts w:ascii="宋体" w:hAnsi="宋体" w:eastAsia="宋体" w:cs="宋体"/>
          <w:color w:val="000"/>
          <w:sz w:val="28"/>
          <w:szCs w:val="28"/>
        </w:rPr>
        <w:t xml:space="preserve">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几年来，我在自己平凡的工作岗位上也做了大量的工作，每年对爆破作业人员业务技术培训15个课时，对培训人员的爆破业务及安全知识书面测试4次。由于爆破任务重、作业多，工程最繁忙的时候，我就将这些事情分类，有计划的进行处理。20_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（一）、强化各种爆破业务知识的培训与学习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虽然爆破作业量大，任务多，但我们爆破队伍仍不忘学习，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（二）对爆破作业现场流程规范化管理.完善爆破操作细则 从公司爆破队伍成立以来，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二、个人工作思想与态度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过去的几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民爆季度工作总结4</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打击民爆行业非法违法生产销售行为，坚决治理违规违章作业行为，全力推进我市民爆行业安全生产标准化建设，认真督促中小企业落实安全生产主体责任，消除各类安全隐患，防范安全事故发生，促进我市民爆行业和中小企业安全、健康、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为加强民爆行业及中小企业安全生产专项检查工作的领导，市经信委成立安全生产专项检查领导小组：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贯彻落实省安委会、省经信委、省国防科工办和市安委会关于民爆行业以及中小企业在安全生产监管方面的各项要求，以巩固和打牢民爆企业安全生产基础、检查中小企业安全生产责任落实情况、强化现场安全管理为重点。对以下13类非法违法生产经营建设行为及安全责生产任落实情况进行专项检查：</w:t>
      </w:r>
    </w:p>
    <w:p>
      <w:pPr>
        <w:ind w:left="0" w:right="0" w:firstLine="560"/>
        <w:spacing w:before="450" w:after="450" w:line="312" w:lineRule="auto"/>
      </w:pPr>
      <w:r>
        <w:rPr>
          <w:rFonts w:ascii="宋体" w:hAnsi="宋体" w:eastAsia="宋体" w:cs="宋体"/>
          <w:color w:val="000"/>
          <w:sz w:val="28"/>
          <w:szCs w:val="28"/>
        </w:rPr>
        <w:t xml:space="preserve">（一）超许可品种、数量生产销售以及其它非法生产、销售、储存民用爆炸物品的；</w:t>
      </w:r>
    </w:p>
    <w:p>
      <w:pPr>
        <w:ind w:left="0" w:right="0" w:firstLine="560"/>
        <w:spacing w:before="450" w:after="450" w:line="312" w:lineRule="auto"/>
      </w:pPr>
      <w:r>
        <w:rPr>
          <w:rFonts w:ascii="宋体" w:hAnsi="宋体" w:eastAsia="宋体" w:cs="宋体"/>
          <w:color w:val="000"/>
          <w:sz w:val="28"/>
          <w:szCs w:val="28"/>
        </w:rPr>
        <w:t xml:space="preserve">（二）销售民爆物品未按规定进行备案，无证、证照不全或超出许可期限生产销售的；</w:t>
      </w:r>
    </w:p>
    <w:p>
      <w:pPr>
        <w:ind w:left="0" w:right="0" w:firstLine="560"/>
        <w:spacing w:before="450" w:after="450" w:line="312" w:lineRule="auto"/>
      </w:pPr>
      <w:r>
        <w:rPr>
          <w:rFonts w:ascii="宋体" w:hAnsi="宋体" w:eastAsia="宋体" w:cs="宋体"/>
          <w:color w:val="000"/>
          <w:sz w:val="28"/>
          <w:szCs w:val="28"/>
        </w:rPr>
        <w:t xml:space="preserve">（三）关闭取缔后又擅自生产经营建设的；停产停业整顿、整合技术改造未经验收擅自组织生产及违反建设项目安全设施、职业卫生“三同时”规定的；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（四）未认真贯彻落实工信部《关于提升工业炸药生产线本质安全生产水平的指导意见》等安全专项措施的；新材料、新装备、新技术未经安全检测核准投入使用的；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（五）安全生产工艺系统、技术装备、监控设施、作业环境、劳动防护用品配备不符合规定要求的；现场安全生产细节落实不到位，管理混乱，违章操作、违章指挥、违反劳动纪律以及设备设施带病运行的；</w:t>
      </w:r>
    </w:p>
    <w:p>
      <w:pPr>
        <w:ind w:left="0" w:right="0" w:firstLine="560"/>
        <w:spacing w:before="450" w:after="450" w:line="312" w:lineRule="auto"/>
      </w:pPr>
      <w:r>
        <w:rPr>
          <w:rFonts w:ascii="宋体" w:hAnsi="宋体" w:eastAsia="宋体" w:cs="宋体"/>
          <w:color w:val="000"/>
          <w:sz w:val="28"/>
          <w:szCs w:val="28"/>
        </w:rPr>
        <w:t xml:space="preserve">（六）瞒报谎报事故以及重大隐患隐瞒不报或不按规定期限予以整治的；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（七）拒不执行安全监管监察指令、抗拒安全执法的；</w:t>
      </w:r>
    </w:p>
    <w:p>
      <w:pPr>
        <w:ind w:left="0" w:right="0" w:firstLine="560"/>
        <w:spacing w:before="450" w:after="450" w:line="312" w:lineRule="auto"/>
      </w:pPr>
      <w:r>
        <w:rPr>
          <w:rFonts w:ascii="宋体" w:hAnsi="宋体" w:eastAsia="宋体" w:cs="宋体"/>
          <w:color w:val="000"/>
          <w:sz w:val="28"/>
          <w:szCs w:val="28"/>
        </w:rPr>
        <w:t xml:space="preserve">（八）未依法依规进行安全培训，非法用工、无证上岗的；</w:t>
      </w:r>
    </w:p>
    <w:p>
      <w:pPr>
        <w:ind w:left="0" w:right="0" w:firstLine="560"/>
        <w:spacing w:before="450" w:after="450" w:line="312" w:lineRule="auto"/>
      </w:pPr>
      <w:r>
        <w:rPr>
          <w:rFonts w:ascii="宋体" w:hAnsi="宋体" w:eastAsia="宋体" w:cs="宋体"/>
          <w:color w:val="000"/>
          <w:sz w:val="28"/>
          <w:szCs w:val="28"/>
        </w:rPr>
        <w:t xml:space="preserve">（九）隐患排查治理制度不健全、责任不明确、措施不落实、整改不到位的；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（十）重大基础设施安全制度不完善、管理措施落实不到位的；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（十一）应急救援队伍、装备不健全，应急预案制定修订演练不及时，以及自救装备配备不足、使用培训不够的；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（十二）其他违反安全生产法律、法规、规章的生产经营建设行为；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十三）检查中小企业安全生产主体责任落实情况。重点检查各中小企业是否按照“一岗双责，齐抓共管”的要求成立由本单位主要领导为责任人的安全生产检查工作小组；是否根据本行业和自身的实际情况制定有效的安全生产管理制度；是否严格按照“全覆盖、零容忍、严执法、重实效”的要求对本企业存在的安全隐患进行排查和整改。</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坚持属地为主与行业督导相结合，企业自查自纠与政府督查相结合，全面排查与重点整治相结合，监督检查与联合执法相结合，全市民爆行业和中小企业安全生产专项检查工作从20_年10月下旬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10月21日至10月31日）。各单位要认真分析本辖区、本企业安全生产现状，针对薄弱环节和突出问题，制定切实可行的工作方案，明确打击、整改的重点方向，落实人员、措施和时限。要迅速动员部署，引导广大干部职工积极参与，注重做好此次安全生产专项检查的宣传和氛围营造工作。</w:t>
      </w:r>
    </w:p>
    <w:p>
      <w:pPr>
        <w:ind w:left="0" w:right="0" w:firstLine="560"/>
        <w:spacing w:before="450" w:after="450" w:line="312" w:lineRule="auto"/>
      </w:pPr>
      <w:r>
        <w:rPr>
          <w:rFonts w:ascii="宋体" w:hAnsi="宋体" w:eastAsia="宋体" w:cs="宋体"/>
          <w:color w:val="000"/>
          <w:sz w:val="28"/>
          <w:szCs w:val="28"/>
        </w:rPr>
        <w:t xml:space="preserve">（二）集中检查、自查阶段（11月1日至12月10日）。各企业要逐项对照专项行动的重点内容，对安全工作、重点场所、要害部位、关键生产销售环节等进行严格自查整改。各县（市、区）经信局（经商局）要强化属地安全监管职责，通过全面检查、重点抽查、“回头看”等方式，加强检查督促，特别是对近两年因非法违规行为被处罚处理过的企业进行重点排查，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三）暗访抽查阶段（12月11日至12月20日）。市经信委安全生产专项检查领导小组将由主要领导带队分片区对民爆行业的“打非治违”、安全生产标准化达标情况以及中小企业的安全生产主体责任落实情况进行交叉检、跟踪检查并不定期暗访抽查：组长带领第一检查组重点检查枝江市、自治县和夷陵区的落实情况；副组长带领第二检查组重点检查区的落实情况；副组长带领第三检查组重点检查长的落实情况；副组长带领第四检查组重点检查县、县和点军区的落实情况。推动专项检查行动不断深入，取得实效。</w:t>
      </w:r>
    </w:p>
    <w:p>
      <w:pPr>
        <w:ind w:left="0" w:right="0" w:firstLine="560"/>
        <w:spacing w:before="450" w:after="450" w:line="312" w:lineRule="auto"/>
      </w:pPr>
      <w:r>
        <w:rPr>
          <w:rFonts w:ascii="宋体" w:hAnsi="宋体" w:eastAsia="宋体" w:cs="宋体"/>
          <w:color w:val="000"/>
          <w:sz w:val="28"/>
          <w:szCs w:val="28"/>
        </w:rPr>
        <w:t xml:space="preserve">（四）总结巩固阶段（12月20日至12月25日）。各单位要及时对专项检查行动进行总结，推广好的经验，查找存在的不足，健全安全生产长效机制，巩固专项行动取得的成果。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单位要克服厌烦思想、麻痹思想、自满思想，充分认识非法违法、违规违章的反复性、顽固性和“打非治违”的重要性、必要性。坚持“打非治违”长期抓、反复抓，按照目标责任制要求，落实“两个主体责任”，明确职能职责，制定具体工作方案，建立信息统计、信息报送、跟踪督办等制度，深入企业、深入基层、深入一线，认认真真的查，踏踏实实的改，确保此次安全生产专项检查工作深入扎实，不走过场。</w:t>
      </w:r>
    </w:p>
    <w:p>
      <w:pPr>
        <w:ind w:left="0" w:right="0" w:firstLine="560"/>
        <w:spacing w:before="450" w:after="450" w:line="312" w:lineRule="auto"/>
      </w:pPr>
      <w:r>
        <w:rPr>
          <w:rFonts w:ascii="宋体" w:hAnsi="宋体" w:eastAsia="宋体" w:cs="宋体"/>
          <w:color w:val="000"/>
          <w:sz w:val="28"/>
          <w:szCs w:val="28"/>
        </w:rPr>
        <w:t xml:space="preserve">（二）统筹兼顾，标本兼治。各单位要统筹开展各项工作，把安全生产专项检查与“打非治违”活动相结合、与开展安全生产标准化建设相结合，与不断推进行业技术进步相结合，与完善规范制度相结合，切实提高工作质量和水平。要坚持标本兼治，通过专项行动，真正解决制约民爆行业和中小企业安全生产的顽疾，健全和完善安全生产长效机制，全面提升行业本质安全水平。</w:t>
      </w:r>
    </w:p>
    <w:p>
      <w:pPr>
        <w:ind w:left="0" w:right="0" w:firstLine="560"/>
        <w:spacing w:before="450" w:after="450" w:line="312" w:lineRule="auto"/>
      </w:pPr>
      <w:r>
        <w:rPr>
          <w:rFonts w:ascii="黑体" w:hAnsi="黑体" w:eastAsia="黑体" w:cs="黑体"/>
          <w:color w:val="000000"/>
          <w:sz w:val="36"/>
          <w:szCs w:val="36"/>
          <w:b w:val="1"/>
          <w:bCs w:val="1"/>
        </w:rPr>
        <w:t xml:space="preserve">民爆季度工作总结5</w:t>
      </w:r>
    </w:p>
    <w:p>
      <w:pPr>
        <w:ind w:left="0" w:right="0" w:firstLine="560"/>
        <w:spacing w:before="450" w:after="450" w:line="312" w:lineRule="auto"/>
      </w:pPr>
      <w:r>
        <w:rPr>
          <w:rFonts w:ascii="宋体" w:hAnsi="宋体" w:eastAsia="宋体" w:cs="宋体"/>
          <w:color w:val="000"/>
          <w:sz w:val="28"/>
          <w:szCs w:val="28"/>
        </w:rPr>
        <w:t xml:space="preserve">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 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4、食品药品。一是按照区食药监局的要求，制定了《万盛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煤矿民爆物品（火工品）管理制度</w:t>
      </w:r>
    </w:p>
    <w:p>
      <w:pPr>
        <w:ind w:left="0" w:right="0" w:firstLine="560"/>
        <w:spacing w:before="450" w:after="450" w:line="312" w:lineRule="auto"/>
      </w:pPr>
      <w:r>
        <w:rPr>
          <w:rFonts w:ascii="宋体" w:hAnsi="宋体" w:eastAsia="宋体" w:cs="宋体"/>
          <w:color w:val="000"/>
          <w:sz w:val="28"/>
          <w:szCs w:val="28"/>
        </w:rPr>
        <w:t xml:space="preserve">为进一步加强我矿的安全基础工作，突出抓好我矿的火工品管理，根据《^v^民用爆炸物品的管理条例》和《煤矿安全规程》，结合我矿火工品管理的实际情况，经研究制定煤矿火工品管理规定，希望各单位认真贯彻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【按照古煤焦白字（20_）2号文件执行。】</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1.矿每旬由安全副矿长，火工品管理小组组织一次矿井火工品管理工作的检查，并不定期抽查，对查出的问题，按规定兑现罚款。</w:t>
      </w:r>
    </w:p>
    <w:p>
      <w:pPr>
        <w:ind w:left="0" w:right="0" w:firstLine="560"/>
        <w:spacing w:before="450" w:after="450" w:line="312" w:lineRule="auto"/>
      </w:pPr>
      <w:r>
        <w:rPr>
          <w:rFonts w:ascii="宋体" w:hAnsi="宋体" w:eastAsia="宋体" w:cs="宋体"/>
          <w:color w:val="000"/>
          <w:sz w:val="28"/>
          <w:szCs w:val="28"/>
        </w:rPr>
        <w:t xml:space="preserve">2.每旬火工品管理小组，召开一次专业例会，总结上旬火工品管理情况，排查火工品管理中的薄弱环节，研究炸药消耗定额的完成情况，制定合理的措施。</w:t>
      </w:r>
    </w:p>
    <w:p>
      <w:pPr>
        <w:ind w:left="0" w:right="0" w:firstLine="560"/>
        <w:spacing w:before="450" w:after="450" w:line="312" w:lineRule="auto"/>
      </w:pPr>
      <w:r>
        <w:rPr>
          <w:rFonts w:ascii="宋体" w:hAnsi="宋体" w:eastAsia="宋体" w:cs="宋体"/>
          <w:color w:val="000"/>
          <w:sz w:val="28"/>
          <w:szCs w:val="28"/>
        </w:rPr>
        <w:t xml:space="preserve">3.每年组织一次火工品管理人员即“五员”的复训和安全教育，提高“五员”的业务素质和保安能力。</w:t>
      </w:r>
    </w:p>
    <w:p>
      <w:pPr>
        <w:ind w:left="0" w:right="0" w:firstLine="560"/>
        <w:spacing w:before="450" w:after="450" w:line="312" w:lineRule="auto"/>
      </w:pPr>
      <w:r>
        <w:rPr>
          <w:rFonts w:ascii="宋体" w:hAnsi="宋体" w:eastAsia="宋体" w:cs="宋体"/>
          <w:color w:val="000"/>
          <w:sz w:val="28"/>
          <w:szCs w:val="28"/>
        </w:rPr>
        <w:t xml:space="preserve">4.采掘工区每班组必须配备有两名经过专业培训、经考核合格的放炮员负责本班组的爆破任务及爆破物品的管理工作。</w:t>
      </w:r>
    </w:p>
    <w:p>
      <w:pPr>
        <w:ind w:left="0" w:right="0" w:firstLine="560"/>
        <w:spacing w:before="450" w:after="450" w:line="312" w:lineRule="auto"/>
      </w:pPr>
      <w:r>
        <w:rPr>
          <w:rFonts w:ascii="宋体" w:hAnsi="宋体" w:eastAsia="宋体" w:cs="宋体"/>
          <w:color w:val="000"/>
          <w:sz w:val="28"/>
          <w:szCs w:val="28"/>
        </w:rPr>
        <w:t xml:space="preserve">5.区队长是本区队安全生产的第一责任者，凡一个季度内出现三次不按规定管理火工品的单位，单位的主管区队长，视情节给予相应处理，并予通报。</w:t>
      </w:r>
    </w:p>
    <w:p>
      <w:pPr>
        <w:ind w:left="0" w:right="0" w:firstLine="560"/>
        <w:spacing w:before="450" w:after="450" w:line="312" w:lineRule="auto"/>
      </w:pPr>
      <w:r>
        <w:rPr>
          <w:rFonts w:ascii="宋体" w:hAnsi="宋体" w:eastAsia="宋体" w:cs="宋体"/>
          <w:color w:val="000"/>
          <w:sz w:val="28"/>
          <w:szCs w:val="28"/>
        </w:rPr>
        <w:t xml:space="preserve">6.煤矿井下放炮，严格执行“十不准装药，十不准放炮”制度。</w:t>
      </w:r>
    </w:p>
    <w:p>
      <w:pPr>
        <w:ind w:left="0" w:right="0" w:firstLine="560"/>
        <w:spacing w:before="450" w:after="450" w:line="312" w:lineRule="auto"/>
      </w:pPr>
      <w:r>
        <w:rPr>
          <w:rFonts w:ascii="宋体" w:hAnsi="宋体" w:eastAsia="宋体" w:cs="宋体"/>
          <w:color w:val="000"/>
          <w:sz w:val="28"/>
          <w:szCs w:val="28"/>
        </w:rPr>
        <w:t xml:space="preserve">7.严格执行采掘工作面“一炮三检”、“三人连锁”放炮制度，执行瓦斯员和班长对放炮管理的安全检查制度。</w:t>
      </w:r>
    </w:p>
    <w:p>
      <w:pPr>
        <w:ind w:left="0" w:right="0" w:firstLine="560"/>
        <w:spacing w:before="450" w:after="450" w:line="312" w:lineRule="auto"/>
      </w:pPr>
      <w:r>
        <w:rPr>
          <w:rFonts w:ascii="宋体" w:hAnsi="宋体" w:eastAsia="宋体" w:cs="宋体"/>
          <w:color w:val="000"/>
          <w:sz w:val="28"/>
          <w:szCs w:val="28"/>
        </w:rPr>
        <w:t xml:space="preserve">8.严格执行放炮员上岗必须持放炮合格证，及携带瓦斯便捷仪制度。</w:t>
      </w:r>
    </w:p>
    <w:p>
      <w:pPr>
        <w:ind w:left="0" w:right="0" w:firstLine="560"/>
        <w:spacing w:before="450" w:after="450" w:line="312" w:lineRule="auto"/>
      </w:pPr>
      <w:r>
        <w:rPr>
          <w:rFonts w:ascii="宋体" w:hAnsi="宋体" w:eastAsia="宋体" w:cs="宋体"/>
          <w:color w:val="000"/>
          <w:sz w:val="28"/>
          <w:szCs w:val="28"/>
        </w:rPr>
        <w:t xml:space="preserve">9.严格执行采掘工作面炮前炮后洒水制度和放炮使用水泡泥制度。</w:t>
      </w:r>
    </w:p>
    <w:p>
      <w:pPr>
        <w:ind w:left="0" w:right="0" w:firstLine="560"/>
        <w:spacing w:before="450" w:after="450" w:line="312" w:lineRule="auto"/>
      </w:pPr>
      <w:r>
        <w:rPr>
          <w:rFonts w:ascii="宋体" w:hAnsi="宋体" w:eastAsia="宋体" w:cs="宋体"/>
          <w:color w:val="000"/>
          <w:sz w:val="28"/>
          <w:szCs w:val="28"/>
        </w:rPr>
        <w:t xml:space="preserve">10.各采掘放炮地点，必须悬挂有放炮爆破作业图表，配备炸药箱、雷管盒，并加锁。</w:t>
      </w:r>
    </w:p>
    <w:p>
      <w:pPr>
        <w:ind w:left="0" w:right="0" w:firstLine="560"/>
        <w:spacing w:before="450" w:after="450" w:line="312" w:lineRule="auto"/>
      </w:pPr>
      <w:r>
        <w:rPr>
          <w:rFonts w:ascii="宋体" w:hAnsi="宋体" w:eastAsia="宋体" w:cs="宋体"/>
          <w:color w:val="000"/>
          <w:sz w:val="28"/>
          <w:szCs w:val="28"/>
        </w:rPr>
        <w:t xml:space="preserve">11.各单位使用的炸药箱、雷管盒、哨子等物品使用期为一年，中途损坏自行修理，损坏严重矿发新并按价赔偿。</w:t>
      </w:r>
    </w:p>
    <w:p>
      <w:pPr>
        <w:ind w:left="0" w:right="0" w:firstLine="560"/>
        <w:spacing w:before="450" w:after="450" w:line="312" w:lineRule="auto"/>
      </w:pPr>
      <w:r>
        <w:rPr>
          <w:rFonts w:ascii="宋体" w:hAnsi="宋体" w:eastAsia="宋体" w:cs="宋体"/>
          <w:color w:val="000"/>
          <w:sz w:val="28"/>
          <w:szCs w:val="28"/>
        </w:rPr>
        <w:t xml:space="preserve">三、奖罚办法：</w:t>
      </w:r>
    </w:p>
    <w:p>
      <w:pPr>
        <w:ind w:left="0" w:right="0" w:firstLine="560"/>
        <w:spacing w:before="450" w:after="450" w:line="312" w:lineRule="auto"/>
      </w:pPr>
      <w:r>
        <w:rPr>
          <w:rFonts w:ascii="宋体" w:hAnsi="宋体" w:eastAsia="宋体" w:cs="宋体"/>
          <w:color w:val="000"/>
          <w:sz w:val="28"/>
          <w:szCs w:val="28"/>
        </w:rPr>
        <w:t xml:space="preserve">（一）、火工品的购买和储存：</w:t>
      </w:r>
    </w:p>
    <w:p>
      <w:pPr>
        <w:ind w:left="0" w:right="0" w:firstLine="560"/>
        <w:spacing w:before="450" w:after="450" w:line="312" w:lineRule="auto"/>
      </w:pPr>
      <w:r>
        <w:rPr>
          <w:rFonts w:ascii="宋体" w:hAnsi="宋体" w:eastAsia="宋体" w:cs="宋体"/>
          <w:color w:val="000"/>
          <w:sz w:val="28"/>
          <w:szCs w:val="28"/>
        </w:rPr>
        <w:t xml:space="preserve">1.供应科必须到市县公安局指定的厂家购买，任何人不得私自变更供应渠道，否则追究法律责任。</w:t>
      </w:r>
    </w:p>
    <w:p>
      <w:pPr>
        <w:ind w:left="0" w:right="0" w:firstLine="560"/>
        <w:spacing w:before="450" w:after="450" w:line="312" w:lineRule="auto"/>
      </w:pPr>
      <w:r>
        <w:rPr>
          <w:rFonts w:ascii="宋体" w:hAnsi="宋体" w:eastAsia="宋体" w:cs="宋体"/>
          <w:color w:val="000"/>
          <w:sz w:val="28"/>
          <w:szCs w:val="28"/>
        </w:rPr>
        <w:t xml:space="preserve">2.火工品由专车运输，车上有“危险”标志的黄旗和防火措施，司机按有关规定，听从押运员的指挥，按照指定路线，限速行驶，途中不得停留，否则罚司机100元。3.火工品到矿后，由供应科火药库保管员验收签字，必须按照《煤矿安全规程》的规定，及时运往炸药库，否则发现一次，罚款100元。</w:t>
      </w:r>
    </w:p>
    <w:p>
      <w:pPr>
        <w:ind w:left="0" w:right="0" w:firstLine="560"/>
        <w:spacing w:before="450" w:after="450" w:line="312" w:lineRule="auto"/>
      </w:pPr>
      <w:r>
        <w:rPr>
          <w:rFonts w:ascii="宋体" w:hAnsi="宋体" w:eastAsia="宋体" w:cs="宋体"/>
          <w:color w:val="000"/>
          <w:sz w:val="28"/>
          <w:szCs w:val="28"/>
        </w:rPr>
        <w:t xml:space="preserve">4.押运员严格执行条例和各项管理制度，认真押运，并亲自在规定时间内从厂家押往炸药库，中途不得换人，并向有关人员交待清楚。否则发现一次不符合规定罚款100元。</w:t>
      </w:r>
    </w:p>
    <w:p>
      <w:pPr>
        <w:ind w:left="0" w:right="0" w:firstLine="560"/>
        <w:spacing w:before="450" w:after="450" w:line="312" w:lineRule="auto"/>
      </w:pPr>
      <w:r>
        <w:rPr>
          <w:rFonts w:ascii="宋体" w:hAnsi="宋体" w:eastAsia="宋体" w:cs="宋体"/>
          <w:color w:val="000"/>
          <w:sz w:val="28"/>
          <w:szCs w:val="28"/>
        </w:rPr>
        <w:t xml:space="preserve">5.仓库保管员持证上岗，严格执行交接班制度，帐、卡、物相符并交接清楚，库房人员不得脱岗、离岗，无关人员严禁入内。任何人不得携带矿灯、打火机、烟火进入炸药库，消防器材必须配备齐全。否则发现一次违反规定罚仓库保管员100元。</w:t>
      </w:r>
    </w:p>
    <w:p>
      <w:pPr>
        <w:ind w:left="0" w:right="0" w:firstLine="560"/>
        <w:spacing w:before="450" w:after="450" w:line="312" w:lineRule="auto"/>
      </w:pPr>
      <w:r>
        <w:rPr>
          <w:rFonts w:ascii="宋体" w:hAnsi="宋体" w:eastAsia="宋体" w:cs="宋体"/>
          <w:color w:val="000"/>
          <w:sz w:val="28"/>
          <w:szCs w:val="28"/>
        </w:rPr>
        <w:t xml:space="preserve">6.专库专存，库房内严禁存放其它物品。炸药、雷管必须按规定分别存放，并符合要求。库存量不能超过安全库存数量，即炸药3吨，雷管10000发。</w:t>
      </w:r>
    </w:p>
    <w:p>
      <w:pPr>
        <w:ind w:left="0" w:right="0" w:firstLine="560"/>
        <w:spacing w:before="450" w:after="450" w:line="312" w:lineRule="auto"/>
      </w:pPr>
      <w:r>
        <w:rPr>
          <w:rFonts w:ascii="宋体" w:hAnsi="宋体" w:eastAsia="宋体" w:cs="宋体"/>
          <w:color w:val="000"/>
          <w:sz w:val="28"/>
          <w:szCs w:val="28"/>
        </w:rPr>
        <w:t xml:space="preserve">7.库房内必须悬挂有^v^门核发的“爆炸物品储存许可证”和爆破器材管理有关制度，并健立健全各种记录台账。</w:t>
      </w:r>
    </w:p>
    <w:p>
      <w:pPr>
        <w:ind w:left="0" w:right="0" w:firstLine="560"/>
        <w:spacing w:before="450" w:after="450" w:line="312" w:lineRule="auto"/>
      </w:pPr>
      <w:r>
        <w:rPr>
          <w:rFonts w:ascii="宋体" w:hAnsi="宋体" w:eastAsia="宋体" w:cs="宋体"/>
          <w:color w:val="000"/>
          <w:sz w:val="28"/>
          <w:szCs w:val="28"/>
        </w:rPr>
        <w:t xml:space="preserve">8.所有电雷管必须在专用的导通室内导通编号，没有导通编号的电雷管严禁发放。否则发现一次罚仓库保管员50元。</w:t>
      </w:r>
    </w:p>
    <w:p>
      <w:pPr>
        <w:ind w:left="0" w:right="0" w:firstLine="560"/>
        <w:spacing w:before="450" w:after="450" w:line="312" w:lineRule="auto"/>
      </w:pPr>
      <w:r>
        <w:rPr>
          <w:rFonts w:ascii="宋体" w:hAnsi="宋体" w:eastAsia="宋体" w:cs="宋体"/>
          <w:color w:val="000"/>
          <w:sz w:val="28"/>
          <w:szCs w:val="28"/>
        </w:rPr>
        <w:t xml:space="preserve">9.严格执行对号发放制度。否则，每错发雷管一发，罚当班炸药库值班员20元。</w:t>
      </w:r>
    </w:p>
    <w:p>
      <w:pPr>
        <w:ind w:left="0" w:right="0" w:firstLine="560"/>
        <w:spacing w:before="450" w:after="450" w:line="312" w:lineRule="auto"/>
      </w:pPr>
      <w:r>
        <w:rPr>
          <w:rFonts w:ascii="宋体" w:hAnsi="宋体" w:eastAsia="宋体" w:cs="宋体"/>
          <w:color w:val="000"/>
          <w:sz w:val="28"/>
          <w:szCs w:val="28"/>
        </w:rPr>
        <w:t xml:space="preserve">10.变质、过期、失效的雷管、炸药要认真收回、清理、登记造册，根据可存数字雷管不超过500发，炸药不超过100KG，若到达规定及时报告火工品管理领导小组，并严格按照《^v^民用爆炸物品管理条例》及《煤矿安全规程》的规定进行销毁。</w:t>
      </w:r>
    </w:p>
    <w:p>
      <w:pPr>
        <w:ind w:left="0" w:right="0" w:firstLine="560"/>
        <w:spacing w:before="450" w:after="450" w:line="312" w:lineRule="auto"/>
      </w:pPr>
      <w:r>
        <w:rPr>
          <w:rFonts w:ascii="宋体" w:hAnsi="宋体" w:eastAsia="宋体" w:cs="宋体"/>
          <w:color w:val="000"/>
          <w:sz w:val="28"/>
          <w:szCs w:val="28"/>
        </w:rPr>
        <w:t xml:space="preserve">11.爆破器材库存数量、规格、品种要做到日清、旬结、帐、卡、物三相符。否则发现一次一项违反规定，罚仓库保管员100元。</w:t>
      </w:r>
    </w:p>
    <w:p>
      <w:pPr>
        <w:ind w:left="0" w:right="0" w:firstLine="560"/>
        <w:spacing w:before="450" w:after="450" w:line="312" w:lineRule="auto"/>
      </w:pPr>
      <w:r>
        <w:rPr>
          <w:rFonts w:ascii="宋体" w:hAnsi="宋体" w:eastAsia="宋体" w:cs="宋体"/>
          <w:color w:val="000"/>
          <w:sz w:val="28"/>
          <w:szCs w:val="28"/>
        </w:rPr>
        <w:t xml:space="preserve">12.上述制度望各部门，队、组认真执行，互相监督、举报。每举报一次违规者奖举报人50—100元。</w:t>
      </w:r>
    </w:p>
    <w:p>
      <w:pPr>
        <w:ind w:left="0" w:right="0" w:firstLine="560"/>
        <w:spacing w:before="450" w:after="450" w:line="312" w:lineRule="auto"/>
      </w:pPr>
      <w:r>
        <w:rPr>
          <w:rFonts w:ascii="宋体" w:hAnsi="宋体" w:eastAsia="宋体" w:cs="宋体"/>
          <w:color w:val="000"/>
          <w:sz w:val="28"/>
          <w:szCs w:val="28"/>
        </w:rPr>
        <w:t xml:space="preserve">（二）、火药的领发与清退</w:t>
      </w:r>
    </w:p>
    <w:p>
      <w:pPr>
        <w:ind w:left="0" w:right="0" w:firstLine="560"/>
        <w:spacing w:before="450" w:after="450" w:line="312" w:lineRule="auto"/>
      </w:pPr>
      <w:r>
        <w:rPr>
          <w:rFonts w:ascii="宋体" w:hAnsi="宋体" w:eastAsia="宋体" w:cs="宋体"/>
          <w:color w:val="000"/>
          <w:sz w:val="28"/>
          <w:szCs w:val="28"/>
        </w:rPr>
        <w:t xml:space="preserve">1.放炮员根据当班生产任务选用雷管炸药，填写在专用的火工品领料单上，经带班区长签字审批后，持放炮合格证及领料单到矿生产科调度室审批，没有当班带班区长签字或与生产现场不相符，调度员一律不准审批。</w:t>
      </w:r>
    </w:p>
    <w:p>
      <w:pPr>
        <w:ind w:left="0" w:right="0" w:firstLine="560"/>
        <w:spacing w:before="450" w:after="450" w:line="312" w:lineRule="auto"/>
      </w:pPr>
      <w:r>
        <w:rPr>
          <w:rFonts w:ascii="宋体" w:hAnsi="宋体" w:eastAsia="宋体" w:cs="宋体"/>
          <w:color w:val="000"/>
          <w:sz w:val="28"/>
          <w:szCs w:val="28"/>
        </w:rPr>
        <w:t xml:space="preserve">2.放炮员必须持放炮上岗证、便携仪和审批过的火药领料单到炸药库领取火工品，否则炸药库发放员严禁发放。库房保管员按照审批数量，如数发放，不得超发或少发。放炮员领取火工品后必须当面核查领取的数量及编号等，否则责任自负。</w:t>
      </w:r>
    </w:p>
    <w:p>
      <w:pPr>
        <w:ind w:left="0" w:right="0" w:firstLine="560"/>
        <w:spacing w:before="450" w:after="450" w:line="312" w:lineRule="auto"/>
      </w:pPr>
      <w:r>
        <w:rPr>
          <w:rFonts w:ascii="宋体" w:hAnsi="宋体" w:eastAsia="宋体" w:cs="宋体"/>
          <w:color w:val="000"/>
          <w:sz w:val="28"/>
          <w:szCs w:val="28"/>
        </w:rPr>
        <w:t xml:space="preserve">街道办事处开展“安全生产月”活动总结日前，xx街道办事处以“防风险、除隐患、遏事故”为主题，开展一系列形式多样、内容丰富的安全生产月安全宣教活动。总结如下：</w:t>
      </w:r>
    </w:p>
    <w:p>
      <w:pPr>
        <w:ind w:left="0" w:right="0" w:firstLine="560"/>
        <w:spacing w:before="450" w:after="450" w:line="312" w:lineRule="auto"/>
      </w:pPr>
      <w:r>
        <w:rPr>
          <w:rFonts w:ascii="宋体" w:hAnsi="宋体" w:eastAsia="宋体" w:cs="宋体"/>
          <w:color w:val="000"/>
          <w:sz w:val="28"/>
          <w:szCs w:val="28"/>
        </w:rPr>
        <w:t xml:space="preserve">多领域开展安全宣传。该街道积极开展安全宣传教育“六进”活动，组织安全生产志愿者服务团，深入推进安全生产宣传教育进企业、进学校、进机关、进社区、进农村、进家庭、进公共场所宣讲活动，举办安全生产大讲堂、安全生产公开课、专题讲座6场，指导辖区施工工地组织消防应急、高处坠落等演练及知识竞赛10余场。同时督促辖区企业通过悬挂横幅、LED滚动播放宣传标语等方式，宣传安全生产知识，增强辖区单位和群众的消防安全意识，营造浓厚的安全生产氛围。</w:t>
      </w:r>
    </w:p>
    <w:p>
      <w:pPr>
        <w:ind w:left="0" w:right="0" w:firstLine="560"/>
        <w:spacing w:before="450" w:after="450" w:line="312" w:lineRule="auto"/>
      </w:pPr>
      <w:r>
        <w:rPr>
          <w:rFonts w:ascii="宋体" w:hAnsi="宋体" w:eastAsia="宋体" w:cs="宋体"/>
          <w:color w:val="000"/>
          <w:sz w:val="28"/>
          <w:szCs w:val="28"/>
        </w:rPr>
        <w:t xml:space="preserve">多形式开展安全生产月配套活动。该街道开展上门送体检、上门送巡诊、上门送培训、上门送宣教“四个上门”专项行动，对排查出的问题“对症开方”，对共性问题较多的企业集中开展安全教育培训，真正做到既“找病源”又“除病根”。</w:t>
      </w:r>
    </w:p>
    <w:p>
      <w:pPr>
        <w:ind w:left="0" w:right="0" w:firstLine="560"/>
        <w:spacing w:before="450" w:after="450" w:line="312" w:lineRule="auto"/>
      </w:pPr>
      <w:r>
        <w:rPr>
          <w:rFonts w:ascii="宋体" w:hAnsi="宋体" w:eastAsia="宋体" w:cs="宋体"/>
          <w:color w:val="000"/>
          <w:sz w:val="28"/>
          <w:szCs w:val="28"/>
        </w:rPr>
        <w:t xml:space="preserve">根据街道党工委、办事处的安排，为进一步加强我街道安全生产工作，从3月7日开始，在全街道范围内开展安全生产大检查，这次大检查共检查单位（企业） 202 家，发出整改通知书 137 份。现将检查情况汇报如下：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2024-11-22T15:19:26+08:00</dcterms:created>
  <dcterms:modified xsi:type="dcterms:W3CDTF">2024-11-22T15:19:26+08:00</dcterms:modified>
</cp:coreProperties>
</file>

<file path=docProps/custom.xml><?xml version="1.0" encoding="utf-8"?>
<Properties xmlns="http://schemas.openxmlformats.org/officeDocument/2006/custom-properties" xmlns:vt="http://schemas.openxmlformats.org/officeDocument/2006/docPropsVTypes"/>
</file>