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三年级组工作总结</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三年级组工作总结（精选8篇）三年级组工作总结 篇1 一晃，一个学期又过去了。根据期初制定的年级组计划，在这个学期中，我们三年级组的全体老师都能做到教育与教学并重，关注工作的有序开展、关注学生的健康成长，使年级组建设得以正常进行和稳步推进。 ...</w:t>
      </w:r>
    </w:p>
    <w:p>
      <w:pPr>
        <w:ind w:left="0" w:right="0" w:firstLine="560"/>
        <w:spacing w:before="450" w:after="450" w:line="312" w:lineRule="auto"/>
      </w:pPr>
      <w:r>
        <w:rPr>
          <w:rFonts w:ascii="宋体" w:hAnsi="宋体" w:eastAsia="宋体" w:cs="宋体"/>
          <w:color w:val="000"/>
          <w:sz w:val="28"/>
          <w:szCs w:val="28"/>
        </w:rPr>
        <w:t xml:space="preserve">三年级组工作总结（精选8篇）</w:t>
      </w:r>
    </w:p>
    <w:p>
      <w:pPr>
        <w:ind w:left="0" w:right="0" w:firstLine="560"/>
        <w:spacing w:before="450" w:after="450" w:line="312" w:lineRule="auto"/>
      </w:pPr>
      <w:r>
        <w:rPr>
          <w:rFonts w:ascii="宋体" w:hAnsi="宋体" w:eastAsia="宋体" w:cs="宋体"/>
          <w:color w:val="000"/>
          <w:sz w:val="28"/>
          <w:szCs w:val="28"/>
        </w:rPr>
        <w:t xml:space="preserve">三年级组工作总结 篇1</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三年级组工作总结 篇2</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三年级组工作总结 篇3</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活动中，我班又以9月第1名、10月第6名、11月第2名、12月第2名，总名次位居29个班的第2名;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宋体" w:hAnsi="宋体" w:eastAsia="宋体" w:cs="宋体"/>
          <w:color w:val="000"/>
          <w:sz w:val="28"/>
          <w:szCs w:val="28"/>
        </w:rPr>
        <w:t xml:space="preserve">三年级组工作总结 篇4</w:t>
      </w:r>
    </w:p>
    <w:p>
      <w:pPr>
        <w:ind w:left="0" w:right="0" w:firstLine="560"/>
        <w:spacing w:before="450" w:after="450" w:line="312" w:lineRule="auto"/>
      </w:pPr>
      <w:r>
        <w:rPr>
          <w:rFonts w:ascii="宋体" w:hAnsi="宋体" w:eastAsia="宋体" w:cs="宋体"/>
          <w:color w:val="000"/>
          <w:sz w:val="28"/>
          <w:szCs w:val="28"/>
        </w:rPr>
        <w:t xml:space="preserve">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校长-毕业班工作领导组-班主任 、 校长-教导处-年级组-教师 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三年级组工作总结 篇5</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一、强烈的忧患意识，永不言败的斗志</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三年级组工作总结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三年级组工作总结 篇7</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三年级组工作总结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w:t>
      </w:r>
    </w:p>
    <w:p>
      <w:pPr>
        <w:ind w:left="0" w:right="0" w:firstLine="560"/>
        <w:spacing w:before="450" w:after="450" w:line="312" w:lineRule="auto"/>
      </w:pPr>
      <w:r>
        <w:rPr>
          <w:rFonts w:ascii="宋体" w:hAnsi="宋体" w:eastAsia="宋体" w:cs="宋体"/>
          <w:color w:val="000"/>
          <w:sz w:val="28"/>
          <w:szCs w:val="28"/>
        </w:rPr>
        <w:t xml:space="preserve">高三是学子们最关键的一年了，老师的教学工作起到很重要的作用，年级组要做好总结引导，今天第一范文网小编给大家找来了高三年级组工作总结，希望能够帮助到大家。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