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镇政府紧急介入工作总结(实用3篇)</w:t>
      </w:r>
      <w:bookmarkEnd w:id="1"/>
    </w:p>
    <w:p>
      <w:pPr>
        <w:jc w:val="center"/>
        <w:spacing w:before="0" w:after="450"/>
      </w:pPr>
      <w:r>
        <w:rPr>
          <w:rFonts w:ascii="Arial" w:hAnsi="Arial" w:eastAsia="Arial" w:cs="Arial"/>
          <w:color w:val="999999"/>
          <w:sz w:val="20"/>
          <w:szCs w:val="20"/>
        </w:rPr>
        <w:t xml:space="preserve">来源：网络  作者：雪海孤独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镇政府紧急介入工作总结1今年以来，我局在县委的领导下，在县委_的指导下，从加强保密工作组织建设入手，认真贯彻落实上级有关保密规定和保密工作精神，认真组织机关干部职工学习和领会保密文件精神，强化保密意识教育，健全保密制度，规范保密管理，保密工...</w:t>
      </w:r>
    </w:p>
    <w:p>
      <w:pPr>
        <w:ind w:left="0" w:right="0" w:firstLine="560"/>
        <w:spacing w:before="450" w:after="450" w:line="312" w:lineRule="auto"/>
      </w:pPr>
      <w:r>
        <w:rPr>
          <w:rFonts w:ascii="黑体" w:hAnsi="黑体" w:eastAsia="黑体" w:cs="黑体"/>
          <w:color w:val="000000"/>
          <w:sz w:val="36"/>
          <w:szCs w:val="36"/>
          <w:b w:val="1"/>
          <w:bCs w:val="1"/>
        </w:rPr>
        <w:t xml:space="preserve">镇政府紧急介入工作总结1</w:t>
      </w:r>
    </w:p>
    <w:p>
      <w:pPr>
        <w:ind w:left="0" w:right="0" w:firstLine="560"/>
        <w:spacing w:before="450" w:after="450" w:line="312" w:lineRule="auto"/>
      </w:pPr>
      <w:r>
        <w:rPr>
          <w:rFonts w:ascii="宋体" w:hAnsi="宋体" w:eastAsia="宋体" w:cs="宋体"/>
          <w:color w:val="000"/>
          <w:sz w:val="28"/>
          <w:szCs w:val="28"/>
        </w:rPr>
        <w:t xml:space="preserve">今年以来，我局在县委的领导下，在县委_的指导下，从加强保密工作组织建设入手，认真贯彻落实上级有关保密规定和保密工作精神，认真组织机关干部职工学习和领会保密文件精神，强化保密意识教育，健全保密制度，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高度重视和支持保密工作，经常听取保密工作的汇报，研究和解决保密工作中存在的突出问题，重大问题列入局办公会议事日程。明确了专兼职人员的工作职责，明确了保密主管领导、保密专干的岗位职责，做到职责分明，责任到人。同时，在坚持保密工作领导小组明确分工原则的基础上，把保密工作纳入中层领导“一岗双责”的内容，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学习的内容主要有：《_保守国家秘密法》、《保密法律法规选编》和《党政领导干部保密守则》以及上级有关保密工作指示、卫生局机关涉密范围和内容、保密规章制度以及办案纪律等。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&gt;三、建立建全各项规章制度</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制度》、《计算机保密管理规定》、《涉密时间报告和查处制度》等保密管理制度。健全了档案保密、档案统计、档案销毁等管理制度。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&gt;四、监督检查到位，管理操作程序科学规范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w:t>
      </w:r>
    </w:p>
    <w:p>
      <w:pPr>
        <w:ind w:left="0" w:right="0" w:firstLine="560"/>
        <w:spacing w:before="450" w:after="450" w:line="312" w:lineRule="auto"/>
      </w:pPr>
      <w:r>
        <w:rPr>
          <w:rFonts w:ascii="宋体" w:hAnsi="宋体" w:eastAsia="宋体" w:cs="宋体"/>
          <w:color w:val="000"/>
          <w:sz w:val="28"/>
          <w:szCs w:val="28"/>
        </w:rPr>
        <w:t xml:space="preserve">二是对涉密计算机做到了专机专用，专人管理，并与互联网实行隔离。</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黑体" w:hAnsi="黑体" w:eastAsia="黑体" w:cs="黑体"/>
          <w:color w:val="000000"/>
          <w:sz w:val="36"/>
          <w:szCs w:val="36"/>
          <w:b w:val="1"/>
          <w:bCs w:val="1"/>
        </w:rPr>
        <w:t xml:space="preserve">镇政府紧急介入工作总结2</w:t>
      </w:r>
    </w:p>
    <w:p>
      <w:pPr>
        <w:ind w:left="0" w:right="0" w:firstLine="560"/>
        <w:spacing w:before="450" w:after="450" w:line="312" w:lineRule="auto"/>
      </w:pPr>
      <w:r>
        <w:rPr>
          <w:rFonts w:ascii="宋体" w:hAnsi="宋体" w:eastAsia="宋体" w:cs="宋体"/>
          <w:color w:val="000"/>
          <w:sz w:val="28"/>
          <w:szCs w:val="28"/>
        </w:rPr>
        <w:t xml:space="preserve">（一）加强汛期值班管理工作汛期期间，严格实行24小时值班制度和领导带班制度，并制定了《防汛及地灾防治值班安排表》，建立健全突发事件信息报送机制，形成上下贯通的应急信息直报体系，提高信息报送效率，确保不出现迟报、瞒报、漏报等问题。（二）积极组织应急演练根据各部门要求，我局已督促供水、供气、施工工地、物业企业做好各类项目的应急预案演练工作。通过演练，一方面检验应急预案的实用性和可操作性，另一方面提高了各行业工作人员防灾减灾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镇政府紧急介入工作总结3</w:t>
      </w:r>
    </w:p>
    <w:p>
      <w:pPr>
        <w:ind w:left="0" w:right="0" w:firstLine="560"/>
        <w:spacing w:before="450" w:after="450" w:line="312" w:lineRule="auto"/>
      </w:pPr>
      <w:r>
        <w:rPr>
          <w:rFonts w:ascii="宋体" w:hAnsi="宋体" w:eastAsia="宋体" w:cs="宋体"/>
          <w:color w:val="000"/>
          <w:sz w:val="28"/>
          <w:szCs w:val="28"/>
        </w:rPr>
        <w:t xml:space="preserve">一要切实加强领导。要充实人员力量，把素质高、业务精、年纪轻的干部充实到应急管理干部队伍中来。要让应急管理办公室切实履行值守应急、信息汇总和综合协调的职能，发挥好政府的运转枢纽作用。各部门要建立主要领导亲自抓、分管领导具体抓的领导体制，要明确相关科室负责此项工作，镇、企事业单位等都要明确机构和人员专抓或兼抓此项工作，做到有专门的机构管事、有专门的人员办事，从而形成全镇完整的应急管理组织网络体系。</w:t>
      </w:r>
    </w:p>
    <w:p>
      <w:pPr>
        <w:ind w:left="0" w:right="0" w:firstLine="560"/>
        <w:spacing w:before="450" w:after="450" w:line="312" w:lineRule="auto"/>
      </w:pPr>
      <w:r>
        <w:rPr>
          <w:rFonts w:ascii="宋体" w:hAnsi="宋体" w:eastAsia="宋体" w:cs="宋体"/>
          <w:color w:val="000"/>
          <w:sz w:val="28"/>
          <w:szCs w:val="28"/>
        </w:rPr>
        <w:t xml:space="preserve">二要加强宣传和培训。应急管理工作从系统上来说是一项全新的工作，同时也是一项与人民群众生命和财产息息相关的工作，各级各部门要加强舆论引导和宣传，新闻媒体要主动介入，大力宣讲_、_和各级党委、政府对应急管理工作的重视，大力宣传先进典型，形成全社会关心、理解、支持、参与应急管理工作的良好氛围。同时也要广泛宣传应急知识，让广大群众掌握应对突发事件的自救、互救、预防的知识和技能，提高应对突发事件的.能力，减少和避免人民群众生命财产损失。同时要加强对干部队伍应急管理知识的培训，要做好干部培训计划。各中小学要加强各种安全教育，安排一定的课时，对学生宣讲应急避险知识，使其掌握一些基本的防护知识和技能。各企业要加强对员工的岗位培训，增强安全责任感和提高应急处置能力。</w:t>
      </w:r>
    </w:p>
    <w:p>
      <w:pPr>
        <w:ind w:left="0" w:right="0" w:firstLine="560"/>
        <w:spacing w:before="450" w:after="450" w:line="312" w:lineRule="auto"/>
      </w:pPr>
      <w:r>
        <w:rPr>
          <w:rFonts w:ascii="宋体" w:hAnsi="宋体" w:eastAsia="宋体" w:cs="宋体"/>
          <w:color w:val="000"/>
          <w:sz w:val="28"/>
          <w:szCs w:val="28"/>
        </w:rPr>
        <w:t xml:space="preserve">三要强化责任。镇要把做好应急管理工作摆到突出位置，作为全面履行政府职能的重要任务抓实抓好。按照属地管理原则，全面负责行政区域内各类突发公共事件的预防应对工作。的主要领导是第一责任人，要形成主要领导亲自抓，分管领导具体抓，相关部门分工协作，各司其职，各负其责的工作局面。各级领导要善于处理难题、勇于承担责任。要建立长效的奖惩严明的责任制。对那些在应急管理工作中，预防工作不到位，事发后处置不得力，玩忽职守、掉以轻心造成严重后果的单位和个人，依照有关规定给予严厉的处分。要奖励那些处置工作做得好的更要奖励那些预防工作做得好的单位和个人。要将应急管理工作纳入干部政绩考核体系。</w:t>
      </w:r>
    </w:p>
    <w:p>
      <w:pPr>
        <w:ind w:left="0" w:right="0" w:firstLine="560"/>
        <w:spacing w:before="450" w:after="450" w:line="312" w:lineRule="auto"/>
      </w:pPr>
      <w:r>
        <w:rPr>
          <w:rFonts w:ascii="宋体" w:hAnsi="宋体" w:eastAsia="宋体" w:cs="宋体"/>
          <w:color w:val="000"/>
          <w:sz w:val="28"/>
          <w:szCs w:val="28"/>
        </w:rPr>
        <w:t xml:space="preserve">1、、建议进一步完善应急预案体系，积极组织开展贴近实战的预案演习，增强预案的科学性和可操作性，提高统一领导，统一指挥应对突发公共事件的实战和处置水平。</w:t>
      </w:r>
    </w:p>
    <w:p>
      <w:pPr>
        <w:ind w:left="0" w:right="0" w:firstLine="560"/>
        <w:spacing w:before="450" w:after="450" w:line="312" w:lineRule="auto"/>
      </w:pPr>
      <w:r>
        <w:rPr>
          <w:rFonts w:ascii="宋体" w:hAnsi="宋体" w:eastAsia="宋体" w:cs="宋体"/>
          <w:color w:val="000"/>
          <w:sz w:val="28"/>
          <w:szCs w:val="28"/>
        </w:rPr>
        <w:t xml:space="preserve">2、建立相对稳定的应急专业队伍，并加强业务培训和实战演练，加大装备设施投入，提高应急队伍的整体应急处置能力。</w:t>
      </w:r>
    </w:p>
    <w:p>
      <w:pPr>
        <w:ind w:left="0" w:right="0" w:firstLine="560"/>
        <w:spacing w:before="450" w:after="450" w:line="312" w:lineRule="auto"/>
      </w:pPr>
      <w:r>
        <w:rPr>
          <w:rFonts w:ascii="宋体" w:hAnsi="宋体" w:eastAsia="宋体" w:cs="宋体"/>
          <w:color w:val="000"/>
          <w:sz w:val="28"/>
          <w:szCs w:val="28"/>
        </w:rPr>
        <w:t xml:space="preserve">3、强化情报信息工作，建立健全预警工作机制，运用各种先进技术和手段多渠道获取深层次、预警性情报信息，进一步加强对有可能引发突发公共事件的重点区域、重点时期、重点个案的监控，确保做到早发现、早报告、早控制、早解决。</w:t>
      </w:r>
    </w:p>
    <w:p>
      <w:pPr>
        <w:ind w:left="0" w:right="0" w:firstLine="560"/>
        <w:spacing w:before="450" w:after="450" w:line="312" w:lineRule="auto"/>
      </w:pPr>
      <w:r>
        <w:rPr>
          <w:rFonts w:ascii="宋体" w:hAnsi="宋体" w:eastAsia="宋体" w:cs="宋体"/>
          <w:color w:val="000"/>
          <w:sz w:val="28"/>
          <w:szCs w:val="28"/>
        </w:rPr>
        <w:t xml:space="preserve">4、加强对各级干部和群众的宣传教育，教育和引导干部群众面对一些突发公共事件要正确对待，树立大局意识，积极配合，特别是各级党员干部，面对突发公共事件，要冷静思考，言行要与党委政府保持一致，不信谣、不传谣，积极配合做好群众工作，争取群众的支持配合，使突发公共事件尽快得到妥善处置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2025-04-05T01:29:39+08:00</dcterms:created>
  <dcterms:modified xsi:type="dcterms:W3CDTF">2025-04-05T01:29:39+08:00</dcterms:modified>
</cp:coreProperties>
</file>

<file path=docProps/custom.xml><?xml version="1.0" encoding="utf-8"?>
<Properties xmlns="http://schemas.openxmlformats.org/officeDocument/2006/custom-properties" xmlns:vt="http://schemas.openxmlformats.org/officeDocument/2006/docPropsVTypes"/>
</file>