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干部档案全覆盖工作总结(热门3篇)</w:t>
      </w:r>
      <w:bookmarkEnd w:id="1"/>
    </w:p>
    <w:p>
      <w:pPr>
        <w:jc w:val="center"/>
        <w:spacing w:before="0" w:after="450"/>
      </w:pPr>
      <w:r>
        <w:rPr>
          <w:rFonts w:ascii="Arial" w:hAnsi="Arial" w:eastAsia="Arial" w:cs="Arial"/>
          <w:color w:val="999999"/>
          <w:sz w:val="20"/>
          <w:szCs w:val="20"/>
        </w:rPr>
        <w:t xml:space="preserve">来源：网络  作者：梦里花落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干部档案全覆盖工作总结1根据省、市委组织部关于干部人事档案审核整理工作的安排部署，在市委组织部相关科室和县委组织部领导的精心指导下，强化措施，扎实工作，现将有关情况汇报如下。&gt;一、基本情况县委组织部保管的主要是科级干部、党群系统公务员和参公...</w:t>
      </w:r>
    </w:p>
    <w:p>
      <w:pPr>
        <w:ind w:left="0" w:right="0" w:firstLine="560"/>
        <w:spacing w:before="450" w:after="450" w:line="312" w:lineRule="auto"/>
      </w:pPr>
      <w:r>
        <w:rPr>
          <w:rFonts w:ascii="黑体" w:hAnsi="黑体" w:eastAsia="黑体" w:cs="黑体"/>
          <w:color w:val="000000"/>
          <w:sz w:val="36"/>
          <w:szCs w:val="36"/>
          <w:b w:val="1"/>
          <w:bCs w:val="1"/>
        </w:rPr>
        <w:t xml:space="preserve">干部档案全覆盖工作总结1</w:t>
      </w:r>
    </w:p>
    <w:p>
      <w:pPr>
        <w:ind w:left="0" w:right="0" w:firstLine="560"/>
        <w:spacing w:before="450" w:after="450" w:line="312" w:lineRule="auto"/>
      </w:pPr>
      <w:r>
        <w:rPr>
          <w:rFonts w:ascii="宋体" w:hAnsi="宋体" w:eastAsia="宋体" w:cs="宋体"/>
          <w:color w:val="000"/>
          <w:sz w:val="28"/>
          <w:szCs w:val="28"/>
        </w:rPr>
        <w:t xml:space="preserve">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&gt;二、做法和特点</w:t>
      </w:r>
    </w:p>
    <w:p>
      <w:pPr>
        <w:ind w:left="0" w:right="0" w:firstLine="560"/>
        <w:spacing w:before="450" w:after="450" w:line="312" w:lineRule="auto"/>
      </w:pPr>
      <w:r>
        <w:rPr>
          <w:rFonts w:ascii="宋体" w:hAnsi="宋体" w:eastAsia="宋体" w:cs="宋体"/>
          <w:color w:val="000"/>
          <w:sz w:val="28"/>
          <w:szCs w:val="28"/>
        </w:rPr>
        <w:t xml:space="preserve">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尽管我们在干部人事档案审核整理方面做了不少工作，取得了一些成效，但仍然存在一些问题。</w:t>
      </w:r>
    </w:p>
    <w:p>
      <w:pPr>
        <w:ind w:left="0" w:right="0" w:firstLine="560"/>
        <w:spacing w:before="450" w:after="450" w:line="312" w:lineRule="auto"/>
      </w:pPr>
      <w:r>
        <w:rPr>
          <w:rFonts w:ascii="宋体" w:hAnsi="宋体" w:eastAsia="宋体" w:cs="宋体"/>
          <w:color w:val="000"/>
          <w:sz w:val="28"/>
          <w:szCs w:val="28"/>
        </w:rPr>
        <w:t xml:space="preserve">一是档案资料还存在不齐全问题。尽管我们在干部档案资料收集方面花费了大量心血，付出了艰苦努力，但是由于时间久远，一些不准确的材料又不能入档，致使部分干部档案中资料仍不完整。</w:t>
      </w:r>
    </w:p>
    <w:p>
      <w:pPr>
        <w:ind w:left="0" w:right="0" w:firstLine="560"/>
        <w:spacing w:before="450" w:after="450" w:line="312" w:lineRule="auto"/>
      </w:pPr>
      <w:r>
        <w:rPr>
          <w:rFonts w:ascii="宋体" w:hAnsi="宋体" w:eastAsia="宋体" w:cs="宋体"/>
          <w:color w:val="000"/>
          <w:sz w:val="28"/>
          <w:szCs w:val="28"/>
        </w:rPr>
        <w:t xml:space="preserve">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干部档案全覆盖工作总结2</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干部档案全覆盖工作总结3</w:t>
      </w:r>
    </w:p>
    <w:p>
      <w:pPr>
        <w:ind w:left="0" w:right="0" w:firstLine="560"/>
        <w:spacing w:before="450" w:after="450" w:line="312" w:lineRule="auto"/>
      </w:pPr>
      <w:r>
        <w:rPr>
          <w:rFonts w:ascii="宋体" w:hAnsi="宋体" w:eastAsia="宋体" w:cs="宋体"/>
          <w:color w:val="000"/>
          <w:sz w:val="28"/>
          <w:szCs w:val="28"/>
        </w:rPr>
        <w:t xml:space="preserve">根据省、市关于干部人事档案年度审核工作的安排部署，按照市委组织部关于干部人事档案年度审核工作实施方案要求，在市委组织部具体指导下，通过强化措施、严格标准、扎实工作，在规定的时间内完成了干部人事档案年度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&gt;一、年度审核情况</w:t>
      </w:r>
    </w:p>
    <w:p>
      <w:pPr>
        <w:ind w:left="0" w:right="0" w:firstLine="560"/>
        <w:spacing w:before="450" w:after="450" w:line="312" w:lineRule="auto"/>
      </w:pPr>
      <w:r>
        <w:rPr>
          <w:rFonts w:ascii="宋体" w:hAnsi="宋体" w:eastAsia="宋体" w:cs="宋体"/>
          <w:color w:val="000"/>
          <w:sz w:val="28"/>
          <w:szCs w:val="28"/>
        </w:rPr>
        <w:t xml:space="preserve">此次年度审核干部人事档案X卷，其中X级X人，X级X人，X级X人。截止目前，年度审核工作全部完成。审核的X卷档案，档案资料记载与现有干部信息完全一致的X名，占总数的X%；其余X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（一）年龄方面：出生日期最早材料记载与现有信息不一致的或存在涂改的X人，占总数的X%。经过三次信息反馈和重点约谈，目前已全部按规定予以纠正。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（二）工龄方面：参加工作最早材料记载与现有信息不一致的X人，占总数X%。经过收集相关材料和反复论证，目前已全部完成认定。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三）龄方面：档案中有关材料前后填写不一致，需按入党志愿书支部大会通过时间规范记载信息的有X人，另有X人档案中入党申请书缺失，需要补充入党申请书。此类问题占总数X%。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（四）学历学位方面：以能否提供正规学历认证报告为标准对中专以上学历学位信息进行认定，需纠正干部学历学位信息X人，占总数X%。经过多次督促和约谈，目前已全部按照认定标准予以纠正。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（五）经历方面：部分时段经历缺少相关证明材料的有X人，占总数X%。经过通知本人提供和收集相关单位证明和补充资料，目前已全部核实并予以纠正和完善。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拟制方案。干部人事档案年度审核工作时间紧、任务重、要求高，为了高标准的完成年度审核工作，我们成立了由县委副书记任组长，分管副部长和相关科室长为成员的干部人事档案年度审核工作领导小组，加强对干部人事档案年度审核工作的组织领导。按照市委组织部通知精神，结合实际制定并印发了《X县干部人事档案年度审核工作实施方案》，细化了审核范围、时间安排、方法步骤和保障措施。专门抽调了X名政治素质高、工作责任心强的党员干部和干部科一起负责干部人事档案审核工作，保证了年度审核工作的顺利进行。</w:t>
      </w:r>
    </w:p>
    <w:p>
      <w:pPr>
        <w:ind w:left="0" w:right="0" w:firstLine="560"/>
        <w:spacing w:before="450" w:after="450" w:line="312" w:lineRule="auto"/>
      </w:pPr>
      <w:r>
        <w:rPr>
          <w:rFonts w:ascii="宋体" w:hAnsi="宋体" w:eastAsia="宋体" w:cs="宋体"/>
          <w:color w:val="000"/>
          <w:sz w:val="28"/>
          <w:szCs w:val="28"/>
        </w:rPr>
        <w:t xml:space="preserve">（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年度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执行规定，严格审核标准。工作中我们严格执行干部人事档案年度审核的规定要求，坚持原则、依法办事、不徇私情。制定了审核工作流程，先易后难，边审核边学习，通过初审和复审交叉进行、科级干部把关复审、分管领导抽查审核等措施，保证了年度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四）做好材料收集，完善档案内容。以干部人事档案年度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五）建立健全制度，严格日常管理。结合这次年度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一是档案管理人员的业务水平亟待提高。管档人员对档案材料的鉴别、整理和管理能力还不强，档案管理创新意识不够，专业技能不强。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2025-01-19T17:18:57+08:00</dcterms:created>
  <dcterms:modified xsi:type="dcterms:W3CDTF">2025-01-19T17:18:57+08:00</dcterms:modified>
</cp:coreProperties>
</file>

<file path=docProps/custom.xml><?xml version="1.0" encoding="utf-8"?>
<Properties xmlns="http://schemas.openxmlformats.org/officeDocument/2006/custom-properties" xmlns:vt="http://schemas.openxmlformats.org/officeDocument/2006/docPropsVTypes"/>
</file>