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疫情防疫工作总结范文十篇</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以下是为大家整理的关于疫情防疫工作总结的文章10篇 ,欢迎品鉴！【篇...</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以下是为大家整理的关于疫情防疫工作总结的文章10篇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【篇1】疫情防疫工作总结</w:t>
      </w:r>
    </w:p>
    <w:p>
      <w:pPr>
        <w:ind w:left="0" w:right="0" w:firstLine="560"/>
        <w:spacing w:before="450" w:after="450" w:line="312" w:lineRule="auto"/>
      </w:pPr>
      <w:r>
        <w:rPr>
          <w:rFonts w:ascii="宋体" w:hAnsi="宋体" w:eastAsia="宋体" w:cs="宋体"/>
          <w:color w:val="000"/>
          <w:sz w:val="28"/>
          <w:szCs w:val="28"/>
        </w:rPr>
        <w:t xml:space="preserve">　　面对这次突如其来的新冠肺炎疫情，我国公共卫生体系、医疗服务体系发挥了重要作用，但也暴露出来一些短板和不足。以防控疫情为契机，补短板、堵漏洞、强弱项，成为完善和构建起强大公共卫生体系的题中应有之义。</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尽快完善相关政策指引和日常运转体系建设。各级卫生健康系统要尽快制定分级、分层、分流诊疗体系的相关预案，加快体系建设，在日常运转中检验成效，做到有备无患，确保在重大疫情及其他突发公共卫生事件发生时，能够做到有迹可循、应对有序、轻重分离、急缓分开。</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持续加强全科医生培养，强化基层人员“战斗力”，着力提升社区、乡村等基层医疗卫生服务能力，使其充分发挥健康“守门人”作用。若能在提升基层诊疗能力的基础上使患者合理“分流”，不仅能在重大疫情等特殊时期提升医疗体系的承载力，也将在日常运转中使医疗资源的利用率化。</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坚持中西医结合、中西药并用，发挥各自所长，实现优势互补。但同时也要认识到，中医药早期参与疫情防控和救治仍缺乏有效的机制和措施保障，这也是我国重大疫情救治机制待补的短板。要进一步改革完善体制机制，将中医药融入重大疫情防控体系和重大疾病救治体系中，确保中医药第一时间介入、全程参与。</w:t>
      </w:r>
    </w:p>
    <w:p>
      <w:pPr>
        <w:ind w:left="0" w:right="0" w:firstLine="560"/>
        <w:spacing w:before="450" w:after="450" w:line="312" w:lineRule="auto"/>
      </w:pPr>
      <w:r>
        <w:rPr>
          <w:rFonts w:ascii="宋体" w:hAnsi="宋体" w:eastAsia="宋体" w:cs="宋体"/>
          <w:color w:val="000"/>
          <w:sz w:val="28"/>
          <w:szCs w:val="28"/>
        </w:rPr>
        <w:t xml:space="preserve">　　与此同时，还要加强国家医学中心、区域医疗中心等基地建设，提升公立医院传染病救治能力，完善传染病防治设施建设，补齐短板弱项;打造高水平的“精兵强将”，实现平时满足正常需求，战时“出征沙场”披坚执锐，构筑起保护人民群众健康和生命安全的有力屏障。</w:t>
      </w:r>
    </w:p>
    <w:p>
      <w:pPr>
        <w:ind w:left="0" w:right="0" w:firstLine="560"/>
        <w:spacing w:before="450" w:after="450" w:line="312" w:lineRule="auto"/>
      </w:pPr>
      <w:r>
        <w:rPr>
          <w:rFonts w:ascii="宋体" w:hAnsi="宋体" w:eastAsia="宋体" w:cs="宋体"/>
          <w:color w:val="000"/>
          <w:sz w:val="28"/>
          <w:szCs w:val="28"/>
        </w:rPr>
        <w:t xml:space="preserve">　　另外，还要健全疾控机构和城乡社区联动机制，有分工有统筹，以城市社区和农村基层、边境口岸城市、县级医院和中医院为重点，完善城乡三级医疗服务网络，畅通上传下达联动渠道，建立动员调集联动机制，加强联防联控的体系建设。</w:t>
      </w:r>
    </w:p>
    <w:p>
      <w:pPr>
        <w:ind w:left="0" w:right="0" w:firstLine="560"/>
        <w:spacing w:before="450" w:after="450" w:line="312" w:lineRule="auto"/>
      </w:pPr>
      <w:r>
        <w:rPr>
          <w:rFonts w:ascii="黑体" w:hAnsi="黑体" w:eastAsia="黑体" w:cs="黑体"/>
          <w:color w:val="000000"/>
          <w:sz w:val="36"/>
          <w:szCs w:val="36"/>
          <w:b w:val="1"/>
          <w:bCs w:val="1"/>
        </w:rPr>
        <w:t xml:space="preserve">【篇2】疫情防疫工作总结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泻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诫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治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【篇3】疫情防疫工作总结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　　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　　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【篇4】疫情防疫工作总结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【篇5】疫情防疫工作总结</w:t>
      </w:r>
    </w:p>
    <w:p>
      <w:pPr>
        <w:ind w:left="0" w:right="0" w:firstLine="560"/>
        <w:spacing w:before="450" w:after="450" w:line="312" w:lineRule="auto"/>
      </w:pPr>
      <w:r>
        <w:rPr>
          <w:rFonts w:ascii="宋体" w:hAnsi="宋体" w:eastAsia="宋体" w:cs="宋体"/>
          <w:color w:val="000"/>
          <w:sz w:val="28"/>
          <w:szCs w:val="28"/>
        </w:rPr>
        <w:t xml:space="preserve">　　1月25日，农历正月初一，书记发出了打赢疫情防控阻击战的战斗号召。涪陵区妇联坚决贯彻落实党中央、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　　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　　主题宣传凝心聚力。把思想引领贯彻工作全过程，通过新媒体平台，积极宣传党中央、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　　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　　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　　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　　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　　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　　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　　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　　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　　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　　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【篇6】疫情防疫工作总结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【篇7】疫情防疫工作总结</w:t>
      </w:r>
    </w:p>
    <w:p>
      <w:pPr>
        <w:ind w:left="0" w:right="0" w:firstLine="560"/>
        <w:spacing w:before="450" w:after="450" w:line="312" w:lineRule="auto"/>
      </w:pPr>
      <w:r>
        <w:rPr>
          <w:rFonts w:ascii="宋体" w:hAnsi="宋体" w:eastAsia="宋体" w:cs="宋体"/>
          <w:color w:val="000"/>
          <w:sz w:val="28"/>
          <w:szCs w:val="28"/>
        </w:rPr>
        <w:t xml:space="preserve">　　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&gt;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书记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于永波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书记关于新型冠状病毒感染肺炎疫情的重要指示精神，按照党中央、国务院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于永波、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书记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　　1、____市中医院因为存在欺诈骗保行为被丹东市医保局停保3个月，自20_年12月30日已经开始执行处罚，但鉴于____市目前防控疫情的具体情况，我局积极请示丹东市医保局，已经于2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于永波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【篇8】疫情防疫工作总结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【篇9】疫情防疫工作总结</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____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法治先行依法防控科学有序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____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____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【篇10】疫情防疫工作总结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2025-04-29T17:23:07+08:00</dcterms:created>
  <dcterms:modified xsi:type="dcterms:W3CDTF">2025-04-29T17:23:07+08:00</dcterms:modified>
</cp:coreProperties>
</file>

<file path=docProps/custom.xml><?xml version="1.0" encoding="utf-8"?>
<Properties xmlns="http://schemas.openxmlformats.org/officeDocument/2006/custom-properties" xmlns:vt="http://schemas.openxmlformats.org/officeDocument/2006/docPropsVTypes"/>
</file>