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办公室年度个人工作总结简短16篇(模板)</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办公室年度个人工作总结简短一一、组织熏陶，提高自身觉悟在今年历时7个多月的党的群众路线教育活动中，虽然不是活动开展的主要对象，但作为一名办公室工作人员，可以说是全程参与了“大讨论”、“走基层”、“院坝大讲堂”、“止懒治庸”、“正风肃纪”等一...</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办公室年度个人工作总结简短一</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办公室年度个人工作总结简短四</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办公室年度个人工作总结简短五</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个性是负责物业方面的同志，他们所做的工作都是和职工切身利益有关系的，往往容易得罪人，因为既要思考职工的利益，更要维护公司的利益，同时还要努力减少浪费，节约开支。20某某年我们办公室在后勤服务方面，我觉得完成的一件事就是将公司某某号宿舍、某某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我所处的工作岗位是公司对外的一个窗口，自我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齐来，在繁杂、琐碎的日常工作中掌握办公室工作的内在的规律，在被动中争取主动，努力提高服务质量和水平。在这方面负责劳资工作的同志成绩也十分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某某人，离退休某某人，各施工公司临时工近千人。他们不仅仅能够及时办理大中专学生双向选取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超多细致的工作。能够讲我们办公室大部分同志都能像某某等同志那样勤勤恳恳、踏踏实实，各个方面都做得很好，但也有个别人做得不够，工作不踏实、不认真、不负责，从而影响了办公室的声誉。我们在20某某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办公室年度个人工作总结简短六</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办公室年度个人工作总结简短七</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办公室年度个人工作总结简短八</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现将一年工作总结如下：</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而且更借鉴、引用新的办公模式、办公管理办法等，努力做到真正自觉地、全面地贯彻服务工作和辅助领导抓大事做好项目领导的帮手工作、注重深入体察并准确反映分公司工作的整体状况和各个部门的员工所需。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在尽力协助分公司领导层察缺补漏的同时，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办公室年度个人工作总结简短九</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w:t>
      </w:r>
    </w:p>
    <w:p>
      <w:pPr>
        <w:ind w:left="0" w:right="0" w:firstLine="560"/>
        <w:spacing w:before="450" w:after="450" w:line="312" w:lineRule="auto"/>
      </w:pPr>
      <w:r>
        <w:rPr>
          <w:rFonts w:ascii="宋体" w:hAnsi="宋体" w:eastAsia="宋体" w:cs="宋体"/>
          <w:color w:val="000"/>
          <w:sz w:val="28"/>
          <w:szCs w:val="28"/>
        </w:rPr>
        <w:t xml:space="preserve">忙碌中的20某某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20某某年1月至11月，按照公司要求拟定综合性文件、报告某份;整理对外发文某份;整理外部收文某份，认真做好公司各类文件的收、发、登记、分发、文件和督办工作，以及对文件资料的整理存档工作。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某某年某月份，顺利完成两证的的年审工作;后由于公司发展需要，资产变更后需进行变更工商登记。于20某某年某月某日顺利完成工商登记和组织机构代码证变更工作，为公司顺利经营打下基础。并配合总经理室及办公室主任收集、整理各项资料，于20某某年某某月完成资质证书变更工作，为公司顺利发展打下基础。于20某某年某月份完成某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某某年年初，某某遭遇大雪，综合办公室组织各部门、项目部与恶劣天气做战，对管理区域及政务区指定区域积雪进行扫除;某某某节组织公司青年团员参加植物认养活动;某月某日，某某灾区人民的苦牵动了公司全体人员的心，组织全体员工向地震灾区捐款的活动，三次募捐共筹得善款一万三千余元，物资若干，并于全国默哀日组织部门、项目员工举行默哀仪式;5月28日组织员工参加迎某某某方队，为某某在某某的顺利传递贡献了自己的力量;6月，组织各项目员工开展从细节入手，提高服务质量大讨论活动。8月，完成接待省团支部书记至我司视察团建工作。于3月4日完成公司在《某某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某某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办公室年度个人工作总结简短篇十一</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办公室年度个人工作总结简短篇十二</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办公室年度个人工作总结简短篇十四</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办公室年度个人工作总结简短篇十五</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办公室年度个人工作总结简短篇十六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