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小学六年级下学期数学个人工作总结(实用七篇)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小学六年级数学下册工作总结 小学六年级下学期数学个人工作总结一在小学六年级下学期的数学工作中，本人作为一名数学老师，其最基本的工作还是备课和上课，这项工作虽说是从小学的开始到小学的结束，甚至于每一个年级每一位老师都必须要做的事情，但这项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小学六年级下学期数学个人工作总结一</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小学六年级下学期数学个人工作总结二</w:t>
      </w:r>
    </w:p>
    <w:p>
      <w:pPr>
        <w:ind w:left="0" w:right="0" w:firstLine="560"/>
        <w:spacing w:before="450" w:after="450" w:line="312" w:lineRule="auto"/>
      </w:pPr>
      <w:r>
        <w:rPr>
          <w:rFonts w:ascii="宋体" w:hAnsi="宋体" w:eastAsia="宋体" w:cs="宋体"/>
          <w:color w:val="000"/>
          <w:sz w:val="28"/>
          <w:szCs w:val="28"/>
        </w:rPr>
        <w:t xml:space="preserve">在六年级教学过程中, 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小学六年级下学期数学个人工作总结三</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小学六年级下学期数学个人工作总结四</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新的学期已经来临，为全面落实本学期数学教学任务，努力提高本班同学的数学成果，特制定本计划。</w:t>
      </w:r>
    </w:p>
    <w:p>
      <w:pPr>
        <w:ind w:left="0" w:right="0" w:firstLine="560"/>
        <w:spacing w:before="450" w:after="450" w:line="312" w:lineRule="auto"/>
      </w:pPr>
      <w:r>
        <w:rPr>
          <w:rFonts w:ascii="宋体" w:hAnsi="宋体" w:eastAsia="宋体" w:cs="宋体"/>
          <w:color w:val="000"/>
          <w:sz w:val="28"/>
          <w:szCs w:val="28"/>
        </w:rPr>
        <w:t xml:space="preserve">六年级同学的整体知识水平属于中等，优等生较少。大局部同学基础知识掌握较为扎实，错误大多由于粗心大意造成的。但也有一局部同学基础确实不够扎实，理解水平低，思维不够活跃。还有局部同学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2、有一些受思维的局限，导致学习成果不理想;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4、家庭因素：家长没有为小朋友创设良好的学习氛围，没有督促小朋友养成良好的学习习惯。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同学的发展，为同学进入第三学段的学习打好基础动身，把六年级(下册)的教学内容分成两局部编排。在前七个单元里教学新知识，全面完成《规范》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教学重点：百分数的应用、圆柱的侧面积和外表积的计算方法、圆柱和圆锥的体积计算方法、比例的意义和基本性质、正比例和反比例、扇形统计图、转化的解题战略以和总复习的四个板块的系列内容。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教学难点：圆柱和圆锥体积计算方法的推导、成正比例和反比例量的判断、用方向和距离确定位置、众数和中位数平均数、解题战略的灵活运用。</w:t>
      </w:r>
    </w:p>
    <w:p>
      <w:pPr>
        <w:ind w:left="0" w:right="0" w:firstLine="560"/>
        <w:spacing w:before="450" w:after="450" w:line="312" w:lineRule="auto"/>
      </w:pPr>
      <w:r>
        <w:rPr>
          <w:rFonts w:ascii="宋体" w:hAnsi="宋体" w:eastAsia="宋体" w:cs="宋体"/>
          <w:color w:val="000"/>
          <w:sz w:val="28"/>
          <w:szCs w:val="28"/>
        </w:rPr>
        <w:t xml:space="preserve">1、让同学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同学通过观察、操作、实验和简单推理，认识圆柱和圆锥的基本特征，探索并掌握圆柱和圆锥的体积公式以和圆柱外表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同学联系对百分数的理解，认识扇形统计图，初步体会扇形统计图描述数据的特点，能根据扇形统计图所出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小学六年级下学期数学个人工作总结六</w:t>
      </w:r>
    </w:p>
    <w:p>
      <w:pPr>
        <w:ind w:left="0" w:right="0" w:firstLine="560"/>
        <w:spacing w:before="450" w:after="450" w:line="312" w:lineRule="auto"/>
      </w:pPr>
      <w:r>
        <w:rPr>
          <w:rFonts w:ascii="宋体" w:hAnsi="宋体" w:eastAsia="宋体" w:cs="宋体"/>
          <w:color w:val="000"/>
          <w:sz w:val="28"/>
          <w:szCs w:val="28"/>
        </w:rPr>
        <w:t xml:space="preserve">本人本学期担任六(1)(2)两班数学课教学。一学期的工作已经结束，为了总结经验，寻找不足。现将一学期的工作总结如下：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小学六年级下学期数学个人工作总结七</w:t>
      </w:r>
    </w:p>
    <w:p>
      <w:pPr>
        <w:ind w:left="0" w:right="0" w:firstLine="560"/>
        <w:spacing w:before="450" w:after="450" w:line="312" w:lineRule="auto"/>
      </w:pPr>
      <w:r>
        <w:rPr>
          <w:rFonts w:ascii="宋体" w:hAnsi="宋体" w:eastAsia="宋体" w:cs="宋体"/>
          <w:color w:val="000"/>
          <w:sz w:val="28"/>
          <w:szCs w:val="28"/>
        </w:rPr>
        <w:t xml:space="preserve">本学期，本人担任六(7)、(8)班数学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2025-01-31T03:40:04+08:00</dcterms:created>
  <dcterms:modified xsi:type="dcterms:W3CDTF">2025-01-31T03:40:04+08:00</dcterms:modified>
</cp:coreProperties>
</file>

<file path=docProps/custom.xml><?xml version="1.0" encoding="utf-8"?>
<Properties xmlns="http://schemas.openxmlformats.org/officeDocument/2006/custom-properties" xmlns:vt="http://schemas.openxmlformats.org/officeDocument/2006/docPropsVTypes"/>
</file>