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2024年炼焦车间工段长年终总结(4篇)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炼焦车间工段长年终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炼焦车间工段长年终总结四</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