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2024年隔离点对外环境消杀工作总结 隔离点的消杀方案(3篇)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隔离点对外环境消杀工作总结 隔离点的消杀方案一一、建立防控网络，确保排查工作有效彻底防范工作必须由内而外，严管跨境业务企业疫情防控工作，落实“三点一线”闭环管理。由“三人小组”定期走访跨境业务企业，督促企业严格做好司机来莞申报、打卡签到，加...</w:t>
      </w:r>
    </w:p>
    <w:p>
      <w:pPr>
        <w:ind w:left="0" w:right="0" w:firstLine="560"/>
        <w:spacing w:before="450" w:after="450" w:line="312" w:lineRule="auto"/>
      </w:pPr>
      <w:r>
        <w:rPr>
          <w:rFonts w:ascii="黑体" w:hAnsi="黑体" w:eastAsia="黑体" w:cs="黑体"/>
          <w:color w:val="000000"/>
          <w:sz w:val="36"/>
          <w:szCs w:val="36"/>
          <w:b w:val="1"/>
          <w:bCs w:val="1"/>
        </w:rPr>
        <w:t xml:space="preserve">隔离点对外环境消杀工作总结 隔离点的消杀方案一</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隔离点对外环境消杀工作总结 隔离点的消杀方案二</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隔离点对外环境消杀工作总结 隔离点的消杀方案三</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2025-01-30T17:07:12+08:00</dcterms:created>
  <dcterms:modified xsi:type="dcterms:W3CDTF">2025-01-30T17:07:12+08:00</dcterms:modified>
</cp:coreProperties>
</file>

<file path=docProps/custom.xml><?xml version="1.0" encoding="utf-8"?>
<Properties xmlns="http://schemas.openxmlformats.org/officeDocument/2006/custom-properties" xmlns:vt="http://schemas.openxmlformats.org/officeDocument/2006/docPropsVTypes"/>
</file>