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2024年建筑单位个人年终总结报告(5篇)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单位个人年终总结报告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单位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20_年人力资源个人工作总结5篇&lt;/span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20_年公司行政部年终总结范文5篇&lt;/span[_TAG_h2]建筑单位个人年终总结报告三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