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最新大学教师年终个人工作总结(七篇)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一一、教学方面在20__年，我先后承担了07级__专业《__x》和06级__、__管理及06级与05级__《__x》的教学工作。为了能上好这两门课程，我主要做了以下几点：1、认真备课。《中级财务会计》是会计专业学生核...</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