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2024年广告工程部工作总结(四篇)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广告工程部工作总结一1、对工程前期资料的收集整理及分类存档工作。2、及时的与现场施工方沟通联系，认真的处理好各施工单位的相关工程联系单的收发、回复、存档及项目各类图纸的规范发放管理工作，尽可能的配合各施工单位的工作，在施工期间能够较好的协助...</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广告工程部工作总结一</w:t>
      </w:r>
    </w:p>
    <w:p>
      <w:pPr>
        <w:ind w:left="0" w:right="0" w:firstLine="560"/>
        <w:spacing w:before="450" w:after="450" w:line="312" w:lineRule="auto"/>
      </w:pPr>
      <w:r>
        <w:rPr>
          <w:rFonts w:ascii="宋体" w:hAnsi="宋体" w:eastAsia="宋体" w:cs="宋体"/>
          <w:color w:val="000"/>
          <w:sz w:val="28"/>
          <w:szCs w:val="28"/>
        </w:rPr>
        <w:t xml:space="preserve">1、对工程前期资料的收集整理及分类存档工作。</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广告工程部工作总结二</w:t>
      </w:r>
    </w:p>
    <w:p>
      <w:pPr>
        <w:ind w:left="0" w:right="0" w:firstLine="560"/>
        <w:spacing w:before="450" w:after="450" w:line="312" w:lineRule="auto"/>
      </w:pPr>
      <w:r>
        <w:rPr>
          <w:rFonts w:ascii="宋体" w:hAnsi="宋体" w:eastAsia="宋体" w:cs="宋体"/>
          <w:color w:val="000"/>
          <w:sz w:val="28"/>
          <w:szCs w:val="28"/>
        </w:rPr>
        <w:t xml:space="preserve">___住宅小区于20__年_月动工，计划于20__年_月交至业主，为了完成这个总目标，工程部在各级领导的带领下，与其它部门携手努力，前期，我们取得了不错的成绩，不论从工程的进度、质量、安全上都能满足总目标。工程部在每个阶段的工作中勤勤恳恳、任劳任怨，积极主动地完成各级领导交给的任务，并在做好本职工作的基础上，不断学习钻研，努力提高自己的业务水平，我们从以下六个方面对前期工作进行总结：</w:t>
      </w:r>
    </w:p>
    <w:p>
      <w:pPr>
        <w:ind w:left="0" w:right="0" w:firstLine="560"/>
        <w:spacing w:before="450" w:after="450" w:line="312" w:lineRule="auto"/>
      </w:pPr>
      <w:r>
        <w:rPr>
          <w:rFonts w:ascii="宋体" w:hAnsi="宋体" w:eastAsia="宋体" w:cs="宋体"/>
          <w:color w:val="000"/>
          <w:sz w:val="28"/>
          <w:szCs w:val="28"/>
        </w:rPr>
        <w:t xml:space="preserve">一、施工进度管理</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而工程部对施工进度的管理职能主要体现在审定施工单位编制的施工总进度计划和年、月、旬、周施工进度，执行情况和保证措施上。</w:t>
      </w:r>
    </w:p>
    <w:p>
      <w:pPr>
        <w:ind w:left="0" w:right="0" w:firstLine="560"/>
        <w:spacing w:before="450" w:after="450" w:line="312" w:lineRule="auto"/>
      </w:pPr>
      <w:r>
        <w:rPr>
          <w:rFonts w:ascii="宋体" w:hAnsi="宋体" w:eastAsia="宋体" w:cs="宋体"/>
          <w:color w:val="000"/>
          <w:sz w:val="28"/>
          <w:szCs w:val="28"/>
        </w:rPr>
        <w:t xml:space="preserve">“___住宅小区”建设工期为_个月，按照施工难度将工程土建分为_个施工标段，即1#2#楼及商业b、商业楼，1#地下车库;9#10#商业a楼及2#地下车库;各施工标段又分为若干个流水段，三个施工标段平行施工，地下室由于施工场地原因推迟在1-7#楼基础回土后施工。为了确保工程顺利完工，我们工程部督促总包单位每周必须制定周计划，一份完整的生产计划不单单是一张网络图或横道图，还应包括计划编制依据，逻辑关系说明，上周完成形象部位及工作量，下周计划达到部位及工作量，人员、材料、设备进场计划，计划实施条件，计划保证措施，急需解决的问题，计划完成情况对比分析，如有拖期现象，还应有赶工措施，以及工程进度照片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总包和各分包的理解和支持，从而更好地进行生产进度的动态管理。对于每一个工程来说，在收尾阶段穿插的单位越多，协调工作对工程部就是一个严峻的考验，对“___住宅小区”项目也是一样。承包单位较多：1标段为__市__建筑工程有限公司承包;2标段为__市__建筑安装工程有限公司承包;3标段为__建筑安装工程有限公司承包;设计单位为__建筑设计咨询有限公司;分包单位较多。各分包与分包，总包与分包之间的协调都是一项艰巨且复杂的工作。真正将各单位的协调工作处理好，需要的不只是作为甲方代表的职信，还需要有一定的魄力且不能过于武断。</w:t>
      </w:r>
    </w:p>
    <w:p>
      <w:pPr>
        <w:ind w:left="0" w:right="0" w:firstLine="560"/>
        <w:spacing w:before="450" w:after="450" w:line="312" w:lineRule="auto"/>
      </w:pPr>
      <w:r>
        <w:rPr>
          <w:rFonts w:ascii="宋体" w:hAnsi="宋体" w:eastAsia="宋体" w:cs="宋体"/>
          <w:color w:val="000"/>
          <w:sz w:val="28"/>
          <w:szCs w:val="28"/>
        </w:rPr>
        <w:t xml:space="preserve">作为工程部对施工生产协调，必须要又预见性，在实际生产中，各单位为了完成自己的任务，首先都是把自己的利益放在首位，而很少去考虑过其他单位的施工难度，如果事先未处理得当，接下来的施工过程中各个单位在工序交叉时，就会出现矛盾，各自为了自己的施工简便，考虑自己的人工费，材料费等等，协调工作就难上加难拉，因此，工程部在每次例会上要求所有分包单位，包括总包单位将上周的工作作出总结，并对存在的问题都一一提出，会议上通过谈论，得出结论，找出原因所在，议定解决办法，从而避免施工中工序上的交叉矛盾，确保工程顺利进行。</w:t>
      </w:r>
    </w:p>
    <w:p>
      <w:pPr>
        <w:ind w:left="0" w:right="0" w:firstLine="560"/>
        <w:spacing w:before="450" w:after="450" w:line="312" w:lineRule="auto"/>
      </w:pPr>
      <w:r>
        <w:rPr>
          <w:rFonts w:ascii="宋体" w:hAnsi="宋体" w:eastAsia="宋体" w:cs="宋体"/>
          <w:color w:val="000"/>
          <w:sz w:val="28"/>
          <w:szCs w:val="28"/>
        </w:rPr>
        <w:t xml:space="preserve">三、材料的认质认价</w:t>
      </w:r>
    </w:p>
    <w:p>
      <w:pPr>
        <w:ind w:left="0" w:right="0" w:firstLine="560"/>
        <w:spacing w:before="450" w:after="450" w:line="312" w:lineRule="auto"/>
      </w:pPr>
      <w:r>
        <w:rPr>
          <w:rFonts w:ascii="宋体" w:hAnsi="宋体" w:eastAsia="宋体" w:cs="宋体"/>
          <w:color w:val="000"/>
          <w:sz w:val="28"/>
          <w:szCs w:val="28"/>
        </w:rPr>
        <w:t xml:space="preserve">工程部对材料的认质认价始终坚持“在保证质量，符合验收规范，满足功能要求的前提下，材料投标单位必须在3家以上，低价中标”的原则。俗话说“三个臭皮匠胜过一个诸葛亮”工程部在处理材料认质认价上从来就不一人主张，大小事宜都是摆在桌子上谈，各谈其见，客观论事。首先工程部内部汇总建议和意见，然后由工程部经理上报上级领导审核。所有定下来的材料必须有相应的资质证明、产品合格证、检验报告，安全生产许可证，材料进场后，工程部严格要求监理督促材料厂家现场见证抽样进行材料复检，对不合格的材料坚决清除施工现场。</w:t>
      </w:r>
    </w:p>
    <w:p>
      <w:pPr>
        <w:ind w:left="0" w:right="0" w:firstLine="560"/>
        <w:spacing w:before="450" w:after="450" w:line="312" w:lineRule="auto"/>
      </w:pPr>
      <w:r>
        <w:rPr>
          <w:rFonts w:ascii="宋体" w:hAnsi="宋体" w:eastAsia="宋体" w:cs="宋体"/>
          <w:color w:val="000"/>
          <w:sz w:val="28"/>
          <w:szCs w:val="28"/>
        </w:rPr>
        <w:t xml:space="preserve">四、现场管理</w:t>
      </w:r>
    </w:p>
    <w:p>
      <w:pPr>
        <w:ind w:left="0" w:right="0" w:firstLine="560"/>
        <w:spacing w:before="450" w:after="450" w:line="312" w:lineRule="auto"/>
      </w:pPr>
      <w:r>
        <w:rPr>
          <w:rFonts w:ascii="宋体" w:hAnsi="宋体" w:eastAsia="宋体" w:cs="宋体"/>
          <w:color w:val="000"/>
          <w:sz w:val="28"/>
          <w:szCs w:val="28"/>
        </w:rPr>
        <w:t xml:space="preserve">虽然总包单位的质安部是现场文施管理的主责部门，但是工程部依然全力以赴配合安保部做好现场文施管理工作。</w:t>
      </w:r>
    </w:p>
    <w:p>
      <w:pPr>
        <w:ind w:left="0" w:right="0" w:firstLine="560"/>
        <w:spacing w:before="450" w:after="450" w:line="312" w:lineRule="auto"/>
      </w:pPr>
      <w:r>
        <w:rPr>
          <w:rFonts w:ascii="宋体" w:hAnsi="宋体" w:eastAsia="宋体" w:cs="宋体"/>
          <w:color w:val="000"/>
          <w:sz w:val="28"/>
          <w:szCs w:val="28"/>
        </w:rPr>
        <w:t xml:space="preserve">施工安全管理：督促施工单位建立各级人员安全生产责任制度，明确各级人员的安全责任。将施工安全管理各方面组织起来，形成相互协调、促进的整体，形成管理保证体系。对容易经常出现安全隐患的部位进行重点抽查对象，即对临边防护设施要求必须到位;脚手架搭拆方案，验收使用手续严格把关，定期检查，及时整改，消除隐患;施工临时用电必须按照“三相五线”制，设置专业人员管理，每天巡视，做好用电记录;塔吊及龙门架、人或电梯、卸料平台验收合格并挂牌才能使用验收要求安全装置灵敏、可靠、保险标牌信号醒目，架体稳固，井架安全防护、卷扬机、吊索绳卡符合规范等。</w:t>
      </w:r>
    </w:p>
    <w:p>
      <w:pPr>
        <w:ind w:left="0" w:right="0" w:firstLine="560"/>
        <w:spacing w:before="450" w:after="450" w:line="312" w:lineRule="auto"/>
      </w:pPr>
      <w:r>
        <w:rPr>
          <w:rFonts w:ascii="宋体" w:hAnsi="宋体" w:eastAsia="宋体" w:cs="宋体"/>
          <w:color w:val="000"/>
          <w:sz w:val="28"/>
          <w:szCs w:val="28"/>
        </w:rPr>
        <w:t xml:space="preserve">施工现场质量管理：工程质量检查一般采用现场生产工人自检、互检和交接检相结合的方式，其依据为国家或部门办法的工程施工验收及验收规范、工程施工技术操作规范、工程质量检验评定标准。从原料进场、各施工单位工序构配件的生产到工程竣工等全过程都必须在现场项目施工中进行质量检验。严格按照上道工序验收不合格或未验收，坚决不进入下道工序，对验收不合格的分项工程，该返工的必须要求施工单位定时返工。但是工程部对施工过程中存在的质量问题现场严格监控，将施工中存在质量隐患消除在施工过程中。</w:t>
      </w:r>
    </w:p>
    <w:p>
      <w:pPr>
        <w:ind w:left="0" w:right="0" w:firstLine="560"/>
        <w:spacing w:before="450" w:after="450" w:line="312" w:lineRule="auto"/>
      </w:pPr>
      <w:r>
        <w:rPr>
          <w:rFonts w:ascii="宋体" w:hAnsi="宋体" w:eastAsia="宋体" w:cs="宋体"/>
          <w:color w:val="000"/>
          <w:sz w:val="28"/>
          <w:szCs w:val="28"/>
        </w:rPr>
        <w:t xml:space="preserve">五、合同、付款审核管理</w:t>
      </w:r>
    </w:p>
    <w:p>
      <w:pPr>
        <w:ind w:left="0" w:right="0" w:firstLine="560"/>
        <w:spacing w:before="450" w:after="450" w:line="312" w:lineRule="auto"/>
      </w:pPr>
      <w:r>
        <w:rPr>
          <w:rFonts w:ascii="宋体" w:hAnsi="宋体" w:eastAsia="宋体" w:cs="宋体"/>
          <w:color w:val="000"/>
          <w:sz w:val="28"/>
          <w:szCs w:val="28"/>
        </w:rPr>
        <w:t xml:space="preserve">签订工程经济合同时，要严格遵守法律、法规，本着“平等互利、协商一致，等价有偿”的原则，其合同条款也必须有针对性，责任明确，词语准确。对每月的工程进度款的审核，我工程部坚持“实事求是，严格控制”的原则，对施工单位上报的工程量逐一核对，实事求是，工程量的单价和工程进度款严格按照合同核对，结合工程已付款，按合同比例支付。</w:t>
      </w:r>
    </w:p>
    <w:p>
      <w:pPr>
        <w:ind w:left="0" w:right="0" w:firstLine="560"/>
        <w:spacing w:before="450" w:after="450" w:line="312" w:lineRule="auto"/>
      </w:pPr>
      <w:r>
        <w:rPr>
          <w:rFonts w:ascii="宋体" w:hAnsi="宋体" w:eastAsia="宋体" w:cs="宋体"/>
          <w:color w:val="000"/>
          <w:sz w:val="28"/>
          <w:szCs w:val="28"/>
        </w:rPr>
        <w:t xml:space="preserve">六、内业管理工作</w:t>
      </w:r>
    </w:p>
    <w:p>
      <w:pPr>
        <w:ind w:left="0" w:right="0" w:firstLine="560"/>
        <w:spacing w:before="450" w:after="450" w:line="312" w:lineRule="auto"/>
      </w:pPr>
      <w:r>
        <w:rPr>
          <w:rFonts w:ascii="宋体" w:hAnsi="宋体" w:eastAsia="宋体" w:cs="宋体"/>
          <w:color w:val="000"/>
          <w:sz w:val="28"/>
          <w:szCs w:val="28"/>
        </w:rPr>
        <w:t xml:space="preserve">作为开发商的内业管理，这是一个既繁琐又重要的工作环节，要做好工程部的内业管理，首先，要规范工程开发、施工期间的各类图纸、变更通知、工程合同及其他工程项目方面文件资料的收发、保管工作，发送的图纸资料、通知、函等须留一份连同发文薄签字后一起存档;其次，对工程部的联系单、通知单、函、工程图纸的发放记录进行等级;再次，严格控制工程部用章审核制度，加盖工程印鉴的文件、工程资料等，须经工程部经理确认后盖章。最后，必须保证工程文件资料不外泄。</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广告工程部工作总结三</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在过去的一年里，质量控制还有许多不足，质量控制的管理思路不太清晰，重点不突出，质量控制手段单一，没有形成全过程的把控体系。往往突出进度，而忽视施工程序层次化，施工方案常有变化，从而造成进度与质量之间的矛盾突出。安全文明管理较以往有大的改观，已经提到工程部的工作日程上来，成为工程部工作的重中之重，但缺乏明确的目标，尤其对分包单位，缺乏有效的力度，没有形成可畏的约束力。对合同管理的重视程度不够，表现在合同交底不清楚，项目管理人员对合同内容掌握的不是很清楚，甚至就没见过自己所管理项目的合同。许多项目的合同，工程部压根就没有，所以，造成出现了问题不能按照合同的约定及时有效地处理。</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广告工程部工作总结四</w:t>
      </w:r>
    </w:p>
    <w:p>
      <w:pPr>
        <w:ind w:left="0" w:right="0" w:firstLine="560"/>
        <w:spacing w:before="450" w:after="450" w:line="312" w:lineRule="auto"/>
      </w:pPr>
      <w:r>
        <w:rPr>
          <w:rFonts w:ascii="宋体" w:hAnsi="宋体" w:eastAsia="宋体" w:cs="宋体"/>
          <w:color w:val="000"/>
          <w:sz w:val="28"/>
          <w:szCs w:val="28"/>
        </w:rPr>
        <w:t xml:space="preserve">转眼间20__年在紧张忙碌中飞快的过去，新的一年即将到来，回顾工程部这一年来的工作历程，总结这过去这一年来的工作经验、教训。工程部全体职工在公司领导的正确引导下，以为公司创造最大利润为宗旨，时刻做到努力工作，将公司所分配给工程部的工作如期顺利完成工作。回首过去，需总结归纳，持续待进;展望未来，工作依然艰巨漫长，任道重远。以下为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最大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一步的工作中，我们会务真求实，为工程工作尽心尽力，再上一步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2024-11-25T10:17:41+08:00</dcterms:created>
  <dcterms:modified xsi:type="dcterms:W3CDTF">2024-11-25T10:17:41+08:00</dcterms:modified>
</cp:coreProperties>
</file>

<file path=docProps/custom.xml><?xml version="1.0" encoding="utf-8"?>
<Properties xmlns="http://schemas.openxmlformats.org/officeDocument/2006/custom-properties" xmlns:vt="http://schemas.openxmlformats.org/officeDocument/2006/docPropsVTypes"/>
</file>