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最新库管年终总结及不足(五篇)</w:t>
      </w:r>
      <w:bookmarkEnd w:id="1"/>
    </w:p>
    <w:p>
      <w:pPr>
        <w:jc w:val="center"/>
        <w:spacing w:before="0" w:after="450"/>
      </w:pPr>
      <w:r>
        <w:rPr>
          <w:rFonts w:ascii="Arial" w:hAnsi="Arial" w:eastAsia="Arial" w:cs="Arial"/>
          <w:color w:val="999999"/>
          <w:sz w:val="20"/>
          <w:szCs w:val="20"/>
        </w:rPr>
        <w:t xml:space="preserve">来源：网络  作者：雾凇晨曦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库管年终总结及不足一一、基本工作情况。1、完成了仓库顺利交接。__年初，我开始接管__仓库管理工作，当时仓库__实物与帐本都比较乱，为了尽快完成交接，我在督促原__仓库管理员列好帐目的基础上，加班加点建立健全了代理商铺货帐本，__仓库帐本以...</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__年初，我开始接管__仓库管理工作，当时仓库__实物与帐本都比较乱，为了尽快完成交接，我在督促原__仓库管理员列好帐目的基础上，加班加点建立健全了代理商铺货帐本，__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__的人特别多，作为一名__仓库管理员，保证足够的货源是应尽的职责，最初人手少，只有我一个，每天都要到公司提货，每次提货都是四五十部，要搬好几次才能把__从东风路地下室里搬出来，常常把衣服弄的很脏，为了保证足够的货源，三个月来没休过一天班，有力的完成了__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__仓库交接过程中得到的，由于干__仓库管理工作，首先要对__的型号及性能要熟悉，当时我对__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2、干工作要不怕苦、不怕累才能少出漏洞。近一年来，我一直都是忙忙碌碌，从没因苦与累而退缩过，实践证明，我所管理的__几乎没有出现过漏洞，__实物与帐目相符，随时随地接受领导的检查验收。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库管年终总结及不足二</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1、收货。每天都到有不同程度的外购件，必须要合理、有序的与物流、送货单位协调组织收货，本年度共收货余件;</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w:t>
      </w:r>
    </w:p>
    <w:p>
      <w:pPr>
        <w:ind w:left="0" w:right="0" w:firstLine="560"/>
        <w:spacing w:before="450" w:after="450" w:line="312" w:lineRule="auto"/>
      </w:pPr>
      <w:r>
        <w:rPr>
          <w:rFonts w:ascii="宋体" w:hAnsi="宋体" w:eastAsia="宋体" w:cs="宋体"/>
          <w:color w:val="000"/>
          <w:sz w:val="28"/>
          <w:szCs w:val="28"/>
        </w:rPr>
        <w:t xml:space="preserve">一是牢固树立“服务为先”的观念;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库管年终总结及不足三</w:t>
      </w:r>
    </w:p>
    <w:p>
      <w:pPr>
        <w:ind w:left="0" w:right="0" w:firstLine="560"/>
        <w:spacing w:before="450" w:after="450" w:line="312" w:lineRule="auto"/>
      </w:pPr>
      <w:r>
        <w:rPr>
          <w:rFonts w:ascii="宋体" w:hAnsi="宋体" w:eastAsia="宋体" w:cs="宋体"/>
          <w:color w:val="000"/>
          <w:sz w:val="28"/>
          <w:szCs w:val="28"/>
        </w:rPr>
        <w:t xml:space="preserve">20__年我认真贯彻执行金融法律法规，严格遵守各项规章制度，立足本职，不断加强学习，提高自身素质，认真做好金库管理工作，努力的探索完善金库管理工作规程。我将一年来总结汇报如下。</w:t>
      </w:r>
    </w:p>
    <w:p>
      <w:pPr>
        <w:ind w:left="0" w:right="0" w:firstLine="560"/>
        <w:spacing w:before="450" w:after="450" w:line="312" w:lineRule="auto"/>
      </w:pPr>
      <w:r>
        <w:rPr>
          <w:rFonts w:ascii="宋体" w:hAnsi="宋体" w:eastAsia="宋体" w:cs="宋体"/>
          <w:color w:val="000"/>
          <w:sz w:val="28"/>
          <w:szCs w:val="28"/>
        </w:rPr>
        <w:t xml:space="preserve">一、以身作则、严格管理。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主动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认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金库运营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业务差错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w:t>
      </w:r>
    </w:p>
    <w:p>
      <w:pPr>
        <w:ind w:left="0" w:right="0" w:firstLine="560"/>
        <w:spacing w:before="450" w:after="450" w:line="312" w:lineRule="auto"/>
      </w:pPr>
      <w:r>
        <w:rPr>
          <w:rFonts w:ascii="宋体" w:hAnsi="宋体" w:eastAsia="宋体" w:cs="宋体"/>
          <w:color w:val="000"/>
          <w:sz w:val="28"/>
          <w:szCs w:val="28"/>
        </w:rPr>
        <w:t xml:space="preserve">四、认真操作，完善交接手续。</w:t>
      </w:r>
    </w:p>
    <w:p>
      <w:pPr>
        <w:ind w:left="0" w:right="0" w:firstLine="560"/>
        <w:spacing w:before="450" w:after="450" w:line="312" w:lineRule="auto"/>
      </w:pPr>
      <w:r>
        <w:rPr>
          <w:rFonts w:ascii="宋体" w:hAnsi="宋体" w:eastAsia="宋体" w:cs="宋体"/>
          <w:color w:val="000"/>
          <w:sz w:val="28"/>
          <w:szCs w:val="28"/>
        </w:rPr>
        <w:t xml:space="preserve">财务部制定了《出纳人员现金交接管理措施》、《押运与库房人员交接管理措施》、《现金整点“五好钱捆”管理措施》、《凭证发放管理登记制度》。库房代保管物品的管理做到按规定执行，为杜绝单人办理代保物品的进出库的现象。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六、主动做好残损人民币回收工作。</w:t>
      </w:r>
    </w:p>
    <w:p>
      <w:pPr>
        <w:ind w:left="0" w:right="0" w:firstLine="560"/>
        <w:spacing w:before="450" w:after="450" w:line="312" w:lineRule="auto"/>
      </w:pPr>
      <w:r>
        <w:rPr>
          <w:rFonts w:ascii="宋体" w:hAnsi="宋体" w:eastAsia="宋体" w:cs="宋体"/>
          <w:color w:val="000"/>
          <w:sz w:val="28"/>
          <w:szCs w:val="28"/>
        </w:rPr>
        <w:t xml:space="preserve">为维护人民币优良形象和声誉，保持流通中的人民币的整洁度，贯彻人民银行《关于加大残损人民币回收工作力度的通知》精神，加大了对残损人民币兑换工作的组织、协调、联络工作，以切实加强领导，明确责任，将人民银行下达的指标任务分解到各营业网点，加大考核力度，兑现奖惩，充分调动各营业网点回收残损人民币的主动性，同时建立有效的监督机制，落实残损人民币首兑责任制，无偿为公众办理大小票调剂业务和残损人民币兑换服务，杜绝对外支付残损人民币和拒绝兑换残损人民币等现象，为残损人民币回收设立绿色通道。</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库管年终总结及不足四</w:t>
      </w:r>
    </w:p>
    <w:p>
      <w:pPr>
        <w:ind w:left="0" w:right="0" w:firstLine="560"/>
        <w:spacing w:before="450" w:after="450" w:line="312" w:lineRule="auto"/>
      </w:pPr>
      <w:r>
        <w:rPr>
          <w:rFonts w:ascii="宋体" w:hAnsi="宋体" w:eastAsia="宋体" w:cs="宋体"/>
          <w:color w:val="000"/>
          <w:sz w:val="28"/>
          <w:szCs w:val="28"/>
        </w:rPr>
        <w:t xml:space="preserve">时光飞逝，转眼间20__年已快过去了。为把今年的项目部仓库材料管理在提升一个档次，现对项目部仓库管理工作，做如下总结，以找出不足，发挥长处，响应公司降本增效、节能降耗的总体要求，也为下步更好的加强材料物资管理供给经验和方法。</w:t>
      </w:r>
    </w:p>
    <w:p>
      <w:pPr>
        <w:ind w:left="0" w:right="0" w:firstLine="560"/>
        <w:spacing w:before="450" w:after="450" w:line="312" w:lineRule="auto"/>
      </w:pPr>
      <w:r>
        <w:rPr>
          <w:rFonts w:ascii="宋体" w:hAnsi="宋体" w:eastAsia="宋体" w:cs="宋体"/>
          <w:color w:val="000"/>
          <w:sz w:val="28"/>
          <w:szCs w:val="28"/>
        </w:rPr>
        <w:t xml:space="preserve">一、材料申购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二、入库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贴合规定要求，则及时办理退、换货手续。经过严格筛选和层层把关的认真管理，杜绝了不贴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三、材料保管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坚持库房的整洁。随时对仓库材料物资进行点清，做到帐、物、卡三者相符，并在物料登记卡上详细标明进货日期、数量等信息。随时检查、掌握库存物料有效期情景，做到先进先出。落实防虫蛀、防鼠咬、防变质等安全措施和卫生措施，保证库存物料完好无损。认真做好库存物料清点、统计，及时更新各类台帐，做到账、卡、物相符。进取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五、仓库管理目标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(3)加强与各岗位的沟通，吸取好的提议，为生产做好服务，确保生产正常运行;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库管年终总结及不足五</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