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影楼后期年终总结报告(4篇)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影楼后期年终总结报告一1、销售完成情况：完成情况，完成任务的百分比、比上月超额(下降)百分比，并分析原因。注意：在该项发言中涉及到公司机密，不要用具体的数字表述，只能用完成的百分比表述。2、上月销售工作中我们采取的销售方法取得了明显的成绩值...</w:t>
      </w:r>
    </w:p>
    <w:p>
      <w:pPr>
        <w:ind w:left="0" w:right="0" w:firstLine="560"/>
        <w:spacing w:before="450" w:after="450" w:line="312" w:lineRule="auto"/>
      </w:pPr>
      <w:r>
        <w:rPr>
          <w:rFonts w:ascii="黑体" w:hAnsi="黑体" w:eastAsia="黑体" w:cs="黑体"/>
          <w:color w:val="000000"/>
          <w:sz w:val="36"/>
          <w:szCs w:val="36"/>
          <w:b w:val="1"/>
          <w:bCs w:val="1"/>
        </w:rPr>
        <w:t xml:space="preserve">影楼后期年终总结报告一</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影楼后期年终总结报告二</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影楼后期年终总结报告三</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影楼后期年终总结报告四</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2024-11-25T15:55:22+08:00</dcterms:created>
  <dcterms:modified xsi:type="dcterms:W3CDTF">2024-11-25T15:55:22+08:00</dcterms:modified>
</cp:coreProperties>
</file>

<file path=docProps/custom.xml><?xml version="1.0" encoding="utf-8"?>
<Properties xmlns="http://schemas.openxmlformats.org/officeDocument/2006/custom-properties" xmlns:vt="http://schemas.openxmlformats.org/officeDocument/2006/docPropsVTypes"/>
</file>