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最新卖鞋销售年终总结简短(4篇)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