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最新员工月度职位工作心得总结 普通员工月度工作总结(五篇)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员工月度职位工作心得总结 普通员工月度工作总结一1、工作任务方面来到公司之后，尤其是作为一个销售人员，最当务之急的莫过于尽快的熟悉公司的产品以及各种业务。可能由于在上家公司养成的坏毛病，我一直处于一个拖延的过程，对自己的要求并不那么严格，这...</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普通员工月度工作总结一</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普通员工月度工作总结二</w:t>
      </w:r>
    </w:p>
    <w:p>
      <w:pPr>
        <w:ind w:left="0" w:right="0" w:firstLine="560"/>
        <w:spacing w:before="450" w:after="450" w:line="312" w:lineRule="auto"/>
      </w:pPr>
      <w:r>
        <w:rPr>
          <w:rFonts w:ascii="宋体" w:hAnsi="宋体" w:eastAsia="宋体" w:cs="宋体"/>
          <w:color w:val="000"/>
          <w:sz w:val="28"/>
          <w:szCs w:val="28"/>
        </w:rPr>
        <w:t xml:space="preserve">我自__年_月_日正式上岗至今已过去了足足一个月的时间，在过去的一个月里，我不断学习，不断成长，下面对这一个月的工作进行初步总结：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普通员工月度工作总结三</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普通员工月度工作总结四</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员工月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我自__年_月_日正式上岗至今已过去了足足一个月的时间，在过去的一个月里，我不断学习，不断成长，下面对这一个月的工作进行初步总结：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