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2024年幼儿园春季传染病工作总结(4篇)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春季传染病工作总结一一、新的洗涤所谓“活到老，学到老!”一年来，我坚持多看新闻，多看报纸，让自己跟上社会的脚步，使自己不落伍。热爱生活、热爱工作、热爱孩子、热爱同事、热爱家长，五大热爱，让我的心变得很充实。认真参加学校组织的每一次政治...</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幼儿园春季传染病工作总结二</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幼儿园春季传染病工作总结三</w:t>
      </w:r>
    </w:p>
    <w:p>
      <w:pPr>
        <w:ind w:left="0" w:right="0" w:firstLine="560"/>
        <w:spacing w:before="450" w:after="450" w:line="312" w:lineRule="auto"/>
      </w:pPr>
      <w:r>
        <w:rPr>
          <w:rFonts w:ascii="宋体" w:hAnsi="宋体" w:eastAsia="宋体" w:cs="宋体"/>
          <w:color w:val="000"/>
          <w:sz w:val="28"/>
          <w:szCs w:val="28"/>
        </w:rPr>
        <w:t xml:space="preserve">一、安全卫生教育</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幼儿园春季传染病工作总结四</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