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员工的个人年终工作总结(3篇)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的个人年终工作总结一一、深化学习建设在我__公司工作期间，我时刻注意自身的素质建设，不断深化加强自身在各方面财务工作的技术技能，强化自身的财务方面知识，并且不断坚持学习党的新政策，新思路，提高自身的党性性质，力实加深自身的道德修养建设。...</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员工的个人年终工作总结一</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员工的个人年终工作总结二</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顾这一年的工作历程，付出了努力，也收获了成长，来总结过去的一年，展望充满期望的下一年吧。下面小编给大家带来员工的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最高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_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20_工作总结范文|格式|模板&lt;/span[_TAG_h2]员工的个人年终工作总结三</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超多减轻了会计工作者的重复脑力劳动，能抽出更多时间更新明白，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职责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校园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推荐。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透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构成永化厂财务帐是假的、帐目不清、混乱的现象，给财务部门在企业经济管理上设置大大小小的障碍，企业经济管理失控。永化财务部门先后换了四个财务负责人，此刻这个财务负责人是从一年倒闭的企业被下岗后，透过私人关系，调入永川化工财务部门负责财务工作，职称是会计师，但业务水平一般，对会计电算化不会，胆子还个性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w:t>
      </w:r>
    </w:p>
    <w:p>
      <w:pPr>
        <w:ind w:left="0" w:right="0" w:firstLine="560"/>
        <w:spacing w:before="450" w:after="450" w:line="312" w:lineRule="auto"/>
      </w:pPr>
      <w:r>
        <w:rPr>
          <w:rFonts w:ascii="宋体" w:hAnsi="宋体" w:eastAsia="宋体" w:cs="宋体"/>
          <w:color w:val="000"/>
          <w:sz w:val="28"/>
          <w:szCs w:val="28"/>
        </w:rPr>
        <w:t xml:space="preserve">现我深深地体会到，国有企业不重视企业管理，只重视规模效益，不重视市场的变化，搞一些虚假的经济职责制，不求实际，企业闭门造车的搞生产，更不重视财务工作者的脑力劳动，每年财务部门给厂里提了不少合理化推荐，厂里都不完全认真予以采纳，这是国有企业体制造成。如国有企业在材料采方面，是一种盲目性的，生产部门提出急需材料，供应部门采购回来，价格上由供应部门确定，没有严格的监督措施，造成材材、物资积压，资金构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构成人浮于事，人心不定，虽然有自己的理想，却得不到应有的发挥，也不可能得到实现。我以前抽业余时间，对厂历史资料进行过认真研究分析，由于国有企业管理上失控，造成厂损失每年大约在800万元左右，构成费用年年增，利润年年少，负债年年增，市场年年小，企业已构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这天不努力工作，明天就要努力找工作”。私人企业管理不规范，许多经济业务本是很简单的，却转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务必要由自己完成，私人或个人的经济帐目，还需帮忙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2025-04-25T03:31:05+08:00</dcterms:created>
  <dcterms:modified xsi:type="dcterms:W3CDTF">2025-04-25T03:31:05+08:00</dcterms:modified>
</cp:coreProperties>
</file>

<file path=docProps/custom.xml><?xml version="1.0" encoding="utf-8"?>
<Properties xmlns="http://schemas.openxmlformats.org/officeDocument/2006/custom-properties" xmlns:vt="http://schemas.openxmlformats.org/officeDocument/2006/docPropsVTypes"/>
</file>