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最新前台主管年终总结演开场白(四篇)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前台主管年终总结演开场白一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前台主管年终总结演开场白一</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前台主管年终总结演开场白二</w:t>
      </w:r>
    </w:p>
    <w:p>
      <w:pPr>
        <w:ind w:left="0" w:right="0" w:firstLine="560"/>
        <w:spacing w:before="450" w:after="450" w:line="312" w:lineRule="auto"/>
      </w:pPr>
      <w:r>
        <w:rPr>
          <w:rFonts w:ascii="宋体" w:hAnsi="宋体" w:eastAsia="宋体" w:cs="宋体"/>
          <w:color w:val="000"/>
          <w:sz w:val="28"/>
          <w:szCs w:val="28"/>
        </w:rPr>
        <w:t xml:space="preserve">20__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20__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4、商务中心复印机老化，复印机效果不好，影响到商务中心的收入，今年全年商务中心的复印现金收入只有2812.9元，附上商务中心20____年经营简况表：</w:t>
      </w:r>
    </w:p>
    <w:p>
      <w:pPr>
        <w:ind w:left="0" w:right="0" w:firstLine="560"/>
        <w:spacing w:before="450" w:after="450" w:line="312" w:lineRule="auto"/>
      </w:pPr>
      <w:r>
        <w:rPr>
          <w:rFonts w:ascii="宋体" w:hAnsi="宋体" w:eastAsia="宋体" w:cs="宋体"/>
          <w:color w:val="000"/>
          <w:sz w:val="28"/>
          <w:szCs w:val="28"/>
        </w:rPr>
        <w:t xml:space="preserve">20____年商务中心经营简况表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根据酒店给营业部门制定了新的销售指标和任务，20____年对前厅部来说是一个重要年，为能配合销售部完成任务，特制定出20____年工作计划：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前台主管年终总结演开场白三</w:t>
      </w:r>
    </w:p>
    <w:p>
      <w:pPr>
        <w:ind w:left="0" w:right="0" w:firstLine="560"/>
        <w:spacing w:before="450" w:after="450" w:line="312" w:lineRule="auto"/>
      </w:pPr>
      <w:r>
        <w:rPr>
          <w:rFonts w:ascii="宋体" w:hAnsi="宋体" w:eastAsia="宋体" w:cs="宋体"/>
          <w:color w:val="000"/>
          <w:sz w:val="28"/>
          <w:szCs w:val="28"/>
        </w:rPr>
        <w:t xml:space="preserve">20__年至20__年一直在北京__-__有限公司做前厅总经理一职。我认为酒店的前厅主管的工作主要分为以下几点：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前台主管年终总结演开场白四</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四中全会强 劲东风的激励，酒店总经理班子带领各部门经理及主管、领班，团结全体员工，上下一致，齐心协力，在创收、创利、创优、创稳定方面作出了一定的贡献，取得了颇为可观的业绩。 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 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 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 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2025-03-15T05:02:51+08:00</dcterms:created>
  <dcterms:modified xsi:type="dcterms:W3CDTF">2025-03-15T05:02:51+08:00</dcterms:modified>
</cp:coreProperties>
</file>

<file path=docProps/custom.xml><?xml version="1.0" encoding="utf-8"?>
<Properties xmlns="http://schemas.openxmlformats.org/officeDocument/2006/custom-properties" xmlns:vt="http://schemas.openxmlformats.org/officeDocument/2006/docPropsVTypes"/>
</file>