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小班10月份月工作总结(5篇)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班10月份月工作总结一一、教育教学方面。教育教学方面主要涉及阅读、蒙氏、安全和语言领域。在阅读方面，这个月我加强了对孩子识字的复习，利用盂洗喝水等一些等待时间对孩子进行复习，通过检查效果比上个月要好很多。在制度方面还是要加强练习。而且发现...</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我们结合《甜甜蜜蜜》、《好吃的水果》两个主题开展了丰富的活动。在主题活动《甜甜蜜蜜》中，我们将糖果作为促进幼儿发展的教育资源，利用这一资源与幼儿共同开展有意义的、互动的对话。我们将活动《超级糖果屋》作为第一个活动，让幼儿通过看、闻、尝、说糖果，知道糖果有各种形状，有不同味道，有软的硬的等不同特点。在之后的音乐活动《我是棉花糖》中我们带领着幼儿来到了棉花糖的世界，让孩子在用肢体动作表现棉花糖的过程中，感受棉花糖软软的、易变性的特性。另外，结合跳跳糖的特性我们为幼儿准备了一节有趣的健康课《开心跳跳糖》，让幼儿在模仿跳跳糖跳跃的过程中，提高自己的跳跃能力。在快乐的游戏情境中，体验了合作游戏的快乐。在结合主题开展的角色游戏糖果店中孩子们学会了如何买糖果，也知道了如何来包装糖果，让孩子在游戏中积累相关的社会经验。</w:t>
      </w:r>
    </w:p>
    <w:p>
      <w:pPr>
        <w:ind w:left="0" w:right="0" w:firstLine="560"/>
        <w:spacing w:before="450" w:after="450" w:line="312" w:lineRule="auto"/>
      </w:pPr>
      <w:r>
        <w:rPr>
          <w:rFonts w:ascii="宋体" w:hAnsi="宋体" w:eastAsia="宋体" w:cs="宋体"/>
          <w:color w:val="000"/>
          <w:sz w:val="28"/>
          <w:szCs w:val="28"/>
        </w:rPr>
        <w:t xml:space="preserve">在区域活动中我们也为孩子们准备了许多材料，供孩子自主选择。在美工区，让幼儿自己学习包大糖果，给各种糖果进行涂色，体验糖果的色彩美;在生活区，提供彩色积木让孩子穿糖果项链，让孩子在穿项链的过程中锻炼自己手部的精细动作能力;在建构区，让孩子用积木拼搭糖果，在游戏中加深了幼儿对糖果形状的认识。通过这一系列的主题活动，促进幼儿的建构式学习，随着主题的深入，幼儿不仅品尝了糖果的甜美，同时还体验、理解了人与人之间的关爱也是甜蜜美好的。在主题活动《好吃的水果》中，通过看看、摸摸、闻闻、尝尝等活动感知生活中常见水果的特点，知道水果的营养好，要多吃水果。通过有趣诙谐的故事《蛤蟆种瓜》让孩子蛤蟆的身上，知道种瓜是件不容易的事。在《隐身水果》的活动中，我们让孩子品尝各种饮料，让孩子尝试辨别饮料中加着什么水果。知道水果不是只能直接吃，它还可以做成各种好吃的东西。通过这一主题，让孩子爱上水果，更好地认识水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小班10月份月工作总结三</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 口病等幼儿传染病、流行病的高发时期。早教和本园分别发生一例手足口病，园领导十分重视，及时上报主管部门，实行及时隔离，并为此召开紧急专题会议，值得一提的 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 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小班10月份月工作总结四</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小班10月份月工作总结五</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