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医院工作年度考核个人总结8篇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我们在写个人总结的时候需要考虑到方方面面，下面是小编为您分享的医院工作年度考核个人总结8篇，感谢您的参阅。在上级主管部门的领导、支持下，医院全体医护人员奋力拼搏，医院工作取得了显著成效。现将xx...</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个人能力要想得到提升，就需要在个人总结下功夫，我们在写个人总结的时候需要考虑到方方面面，下面是小编为您分享的医院工作年度考核个人总结8篇，感谢您的参阅。</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x00x年1x—x00x年x0月，院部实现业务收入xxxxx元，比去年同期增长xx.xxxx;医院总收入xxxxxx，年门诊xx33xxxx次，引进常住人口xxxx，临时居住人口x人，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年、**年被评为大学优秀gcd员;**年、**年被评为大学先进个人;**年被评为学院评建先进个人(本科教学评估)。**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回顾三年来的各项工作，内心不禁感慨万千，在这三年里，我在院领导和护士长的关心与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三年来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遵守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护士，在工作中严格执行各项操作规程，遵守医院科室的规章制度，时刻注意保持无菌观念，对待工作认真负责，一丝不苟，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为做好工作，我坚持严格要求自己，注重以身作则，以诚待人。一是爱岗敬业。我正确认识自身的工作和价值，正确处理苦与乐，得与失、个人利益和集体利益的关系，坚持甘于奉献、诚实敬业，二是锤炼技能讲提高。经过一年的学习和锻炼，细心学习他人长处，改掉自己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四、严于律已，不断加强作风建设。三年来我对自身严格要求，始终把作风建设的重点放在严谨、细致、扎实、求实脚踏实地埋头苦干上。在工作中，以制度、纪律规范自己的一切言行，严格遵守各项规章制度，尊重领导，团结同志，谦虚谨慎，不断改进工作作风；坚持做到不利于医院的事不做。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