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精选普通员工季度个人工作总结通用(2篇)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普通员工季度个人工作总结通用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精选普通员工季度个人工作总结通用一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精选普通员工季度个人工作总结通用二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