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202_党史学习教育情况总结汇报材料范文(精选9篇)</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报告胡和伊格雷夫阿格拉夫酒店O字典解释了综合材料向上级报告，这也意味着综合材料向群众报告：听取报告并报告处理结果。 以下是为大家整理的关于202_党史学习教育情况总结汇报材料的文章9篇 ,欢迎品鉴！【篇一】202_党史学习教育情况总结汇报材...</w:t>
      </w:r>
    </w:p>
    <w:p>
      <w:pPr>
        <w:ind w:left="0" w:right="0" w:firstLine="560"/>
        <w:spacing w:before="450" w:after="450" w:line="312" w:lineRule="auto"/>
      </w:pPr>
      <w:r>
        <w:rPr>
          <w:rFonts w:ascii="宋体" w:hAnsi="宋体" w:eastAsia="宋体" w:cs="宋体"/>
          <w:color w:val="000"/>
          <w:sz w:val="28"/>
          <w:szCs w:val="28"/>
        </w:rPr>
        <w:t xml:space="preserve">报告胡和伊格雷夫阿格拉夫酒店O字典解释了综合材料向上级报告，这也意味着综合材料向群众报告：听取报告并报告处理结果。 以下是为大家整理的关于202_党史学习教育情况总结汇报材料的文章9篇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【篇二】202_党史学习教育情况总结汇报材料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 </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 </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 </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牢记使命”长效机制。 </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 </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薪火相传，把使命永担在肩”。今年1月8日，在“不忘、牢记使命”主题教育总结大会上，习近平总书记进一步提出学习“党史”的明确要求。这是新时代加强党的xx，特别是思想xx的重要战略举措。 </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 </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 </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 </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 </w:t>
      </w:r>
    </w:p>
    <w:p>
      <w:pPr>
        <w:ind w:left="0" w:right="0" w:firstLine="560"/>
        <w:spacing w:before="450" w:after="450" w:line="312" w:lineRule="auto"/>
      </w:pPr>
      <w:r>
        <w:rPr>
          <w:rFonts w:ascii="宋体" w:hAnsi="宋体" w:eastAsia="宋体" w:cs="宋体"/>
          <w:color w:val="000"/>
          <w:sz w:val="28"/>
          <w:szCs w:val="28"/>
        </w:rPr>
        <w:t xml:space="preserve">　　   用活资源，讲好身边“党史”故事 </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 </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 </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 </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 </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 </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 </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 </w:t>
      </w:r>
    </w:p>
    <w:p>
      <w:pPr>
        <w:ind w:left="0" w:right="0" w:firstLine="560"/>
        <w:spacing w:before="450" w:after="450" w:line="312" w:lineRule="auto"/>
      </w:pPr>
      <w:r>
        <w:rPr>
          <w:rFonts w:ascii="宋体" w:hAnsi="宋体" w:eastAsia="宋体" w:cs="宋体"/>
          <w:color w:val="000"/>
          <w:sz w:val="28"/>
          <w:szCs w:val="28"/>
        </w:rPr>
        <w:t xml:space="preserve">　　   学做结合，更好推进中心工作 </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 </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 </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 </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引领使命，从党的非凡历史中找寻、激励使命。 </w:t>
      </w:r>
    </w:p>
    <w:p>
      <w:pPr>
        <w:ind w:left="0" w:right="0" w:firstLine="560"/>
        <w:spacing w:before="450" w:after="450" w:line="312" w:lineRule="auto"/>
      </w:pPr>
      <w:r>
        <w:rPr>
          <w:rFonts w:ascii="黑体" w:hAnsi="黑体" w:eastAsia="黑体" w:cs="黑体"/>
          <w:color w:val="000000"/>
          <w:sz w:val="36"/>
          <w:szCs w:val="36"/>
          <w:b w:val="1"/>
          <w:bCs w:val="1"/>
        </w:rPr>
        <w:t xml:space="preserve">【篇三】202_党史学习教育情况总结汇报材料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xx应用技术大学：“三单”打好组合拳党史学习走深走实</w:t>
      </w:r>
    </w:p>
    <w:p>
      <w:pPr>
        <w:ind w:left="0" w:right="0" w:firstLine="560"/>
        <w:spacing w:before="450" w:after="450" w:line="312" w:lineRule="auto"/>
      </w:pPr>
      <w:r>
        <w:rPr>
          <w:rFonts w:ascii="宋体" w:hAnsi="宋体" w:eastAsia="宋体" w:cs="宋体"/>
          <w:color w:val="000"/>
          <w:sz w:val="28"/>
          <w:szCs w:val="28"/>
        </w:rPr>
        <w:t xml:space="preserve">　　    党史学习教育开展以来，xx应用技术大学图书馆直属党支部按照校党委党史学习教育工作部署，围绕图书馆自身学习教育提高、同时注重发挥图书馆资源特色优势，打好组合拳，以“三个单”推动党史学习教育走深走实。</w:t>
      </w:r>
    </w:p>
    <w:p>
      <w:pPr>
        <w:ind w:left="0" w:right="0" w:firstLine="560"/>
        <w:spacing w:before="450" w:after="450" w:line="312" w:lineRule="auto"/>
      </w:pPr>
      <w:r>
        <w:rPr>
          <w:rFonts w:ascii="宋体" w:hAnsi="宋体" w:eastAsia="宋体" w:cs="宋体"/>
          <w:color w:val="000"/>
          <w:sz w:val="28"/>
          <w:szCs w:val="28"/>
        </w:rPr>
        <w:t xml:space="preserve">　　    打造线下交流平台，为学习教育开“订单” </w:t>
      </w:r>
    </w:p>
    <w:p>
      <w:pPr>
        <w:ind w:left="0" w:right="0" w:firstLine="560"/>
        <w:spacing w:before="450" w:after="450" w:line="312" w:lineRule="auto"/>
      </w:pPr>
      <w:r>
        <w:rPr>
          <w:rFonts w:ascii="宋体" w:hAnsi="宋体" w:eastAsia="宋体" w:cs="宋体"/>
          <w:color w:val="000"/>
          <w:sz w:val="28"/>
          <w:szCs w:val="28"/>
        </w:rPr>
        <w:t xml:space="preserve">　　    图书馆依托馆内外资源，积极响应师生学习需求，推出“党史”专题文献资源服务，并及时补充学习教育新资源，辟专区、选经典，开“订单”，服务全校师生自主学习专题内容，交流心得体会。</w:t>
      </w:r>
    </w:p>
    <w:p>
      <w:pPr>
        <w:ind w:left="0" w:right="0" w:firstLine="560"/>
        <w:spacing w:before="450" w:after="450" w:line="312" w:lineRule="auto"/>
      </w:pPr>
      <w:r>
        <w:rPr>
          <w:rFonts w:ascii="宋体" w:hAnsi="宋体" w:eastAsia="宋体" w:cs="宋体"/>
          <w:color w:val="000"/>
          <w:sz w:val="28"/>
          <w:szCs w:val="28"/>
        </w:rPr>
        <w:t xml:space="preserve">　　    设立党史学习教育书展与交流讨论专区。xx应用技术大学图书馆围绕全校师生党史学习教育的开展，积极发挥文化育人重要作用，充分挖掘和整合图书馆资源优势，特别推出“在‘党史’学习教育中积攒前行的精神力量”专题书展，在图书馆内六楼开辟xx党史学习教育专题展示书架，特别设立党史学习教育专区，精心挑选馆藏的近500册“党史”相关书籍，为师生提供了党史、新中国史、改革开放史、社会主义发展史的线下阅读与讨论交流空间，并面对全校基层党组织实行预约开放，提供“订单”式服务。</w:t>
      </w:r>
    </w:p>
    <w:p>
      <w:pPr>
        <w:ind w:left="0" w:right="0" w:firstLine="560"/>
        <w:spacing w:before="450" w:after="450" w:line="312" w:lineRule="auto"/>
      </w:pPr>
      <w:r>
        <w:rPr>
          <w:rFonts w:ascii="宋体" w:hAnsi="宋体" w:eastAsia="宋体" w:cs="宋体"/>
          <w:color w:val="000"/>
          <w:sz w:val="28"/>
          <w:szCs w:val="28"/>
        </w:rPr>
        <w:t xml:space="preserve">　　    及时补充新资源。通过对馆藏相关图书的检索与整理，图书馆选取了党史、新中国史、改革开放史、社会主义发展史的经典书籍，包括《中国共产党历史》《中共中央在延安》《中国共产党xx发展研究》《回首1978》《关键时刻》《习近平改革开放思想研究》《中国特色社会主义道路探究》和《中国特色社会主义理论研究》等党史经典著作、新中国史的代表作、改革开放史和社会主义发展史等代表书目，并及时购入最新出版的“党史”书籍，丰富学校师生的“党史”书单，为全校师生党史学习教育服务。</w:t>
      </w:r>
    </w:p>
    <w:p>
      <w:pPr>
        <w:ind w:left="0" w:right="0" w:firstLine="560"/>
        <w:spacing w:before="450" w:after="450" w:line="312" w:lineRule="auto"/>
      </w:pPr>
      <w:r>
        <w:rPr>
          <w:rFonts w:ascii="宋体" w:hAnsi="宋体" w:eastAsia="宋体" w:cs="宋体"/>
          <w:color w:val="000"/>
          <w:sz w:val="28"/>
          <w:szCs w:val="28"/>
        </w:rPr>
        <w:t xml:space="preserve">　　    精选线上电子资源，为学习教育开“菜单” </w:t>
      </w:r>
    </w:p>
    <w:p>
      <w:pPr>
        <w:ind w:left="0" w:right="0" w:firstLine="560"/>
        <w:spacing w:before="450" w:after="450" w:line="312" w:lineRule="auto"/>
      </w:pPr>
      <w:r>
        <w:rPr>
          <w:rFonts w:ascii="宋体" w:hAnsi="宋体" w:eastAsia="宋体" w:cs="宋体"/>
          <w:color w:val="000"/>
          <w:sz w:val="28"/>
          <w:szCs w:val="28"/>
        </w:rPr>
        <w:t xml:space="preserve">　　    图书馆还充分发掘电子书籍资源，与党史学习教育专区相呼应、齐发力，通过“党史”专题阅读空间的营造和线上“党史”电子书籍的推广相结合，充分发挥纸本书籍与电子图书的不同优势，为全校师生提供丰富而便捷的党史学习教育资源。</w:t>
      </w:r>
    </w:p>
    <w:p>
      <w:pPr>
        <w:ind w:left="0" w:right="0" w:firstLine="560"/>
        <w:spacing w:before="450" w:after="450" w:line="312" w:lineRule="auto"/>
      </w:pPr>
      <w:r>
        <w:rPr>
          <w:rFonts w:ascii="宋体" w:hAnsi="宋体" w:eastAsia="宋体" w:cs="宋体"/>
          <w:color w:val="000"/>
          <w:sz w:val="28"/>
          <w:szCs w:val="28"/>
        </w:rPr>
        <w:t xml:space="preserve">　　    精选电子图书资源。图书馆联合电子书商，整理、收集“党史”电子书籍书目，整合数字资源，分别列出党史学习教育精选书单，为党史、新中国史、改革开放史和社会主义发展史学习教育开出4份经典书籍清单，以专辑的形式分别选取党史、新中国史、改革开放史、社会主义发展史的电子图书进行导读推荐，推出党史学习教育“一单一册一码”，即一份精选推荐书单，每份清单的每一册书均配一个二维码，可以实时扫描阅读，拓展了阅读范围，丰富了阅读形式，摆脱了场地限制和纸本限制，提高了党史学习教育成效。</w:t>
      </w:r>
    </w:p>
    <w:p>
      <w:pPr>
        <w:ind w:left="0" w:right="0" w:firstLine="560"/>
        <w:spacing w:before="450" w:after="450" w:line="312" w:lineRule="auto"/>
      </w:pPr>
      <w:r>
        <w:rPr>
          <w:rFonts w:ascii="宋体" w:hAnsi="宋体" w:eastAsia="宋体" w:cs="宋体"/>
          <w:color w:val="000"/>
          <w:sz w:val="28"/>
          <w:szCs w:val="28"/>
        </w:rPr>
        <w:t xml:space="preserve">　　    xx专题数据库。在服务全校师生系统研读“党史”材料的同时，xx应用技术大学图书馆还xx开通了“中国共产党思想理论资源数据库”，面向全校开放。该数据库由人民出版社开发xx，收入图书13000多册、7000多万个知识点，含有习近平新时代中国特色社会主义思想库、中共党史库等14个子库，系统完整收入了党的思想理论主要著作文献，实现了覆盖党和国家主要领导人所有著作以及公开发表的所有中央文件文献等“五个全覆盖”，代表性收入了大量党史和国际共运史著作、重要人物资料等，为xx应用技术大学师生深化党史学习教育再添理论翅膀。</w:t>
      </w:r>
    </w:p>
    <w:p>
      <w:pPr>
        <w:ind w:left="0" w:right="0" w:firstLine="560"/>
        <w:spacing w:before="450" w:after="450" w:line="312" w:lineRule="auto"/>
      </w:pPr>
      <w:r>
        <w:rPr>
          <w:rFonts w:ascii="宋体" w:hAnsi="宋体" w:eastAsia="宋体" w:cs="宋体"/>
          <w:color w:val="000"/>
          <w:sz w:val="28"/>
          <w:szCs w:val="28"/>
        </w:rPr>
        <w:t xml:space="preserve">　　    形式多样与凸显重点相结合，为学习教育开“清单” </w:t>
      </w:r>
    </w:p>
    <w:p>
      <w:pPr>
        <w:ind w:left="0" w:right="0" w:firstLine="560"/>
        <w:spacing w:before="450" w:after="450" w:line="312" w:lineRule="auto"/>
      </w:pPr>
      <w:r>
        <w:rPr>
          <w:rFonts w:ascii="宋体" w:hAnsi="宋体" w:eastAsia="宋体" w:cs="宋体"/>
          <w:color w:val="000"/>
          <w:sz w:val="28"/>
          <w:szCs w:val="28"/>
        </w:rPr>
        <w:t xml:space="preserve">　　    在服务好全校师生党史学习教育的同时，图书馆采用灵活多变的学习教育形式，全力做好自身党史学习教育，分期分批列出党史学习教育“清单”，通过“制定一套实施方案”“学好一批理论指导文章”“完成一系列沉浸式主题党日活动”“做好1+X次知识答题”和“开好一系列‘党史’党课”“五个一”工程的持续推进，把开展党史学习教育作为一项重要的政治任务抓紧抓实。</w:t>
      </w:r>
    </w:p>
    <w:p>
      <w:pPr>
        <w:ind w:left="0" w:right="0" w:firstLine="560"/>
        <w:spacing w:before="450" w:after="450" w:line="312" w:lineRule="auto"/>
      </w:pPr>
      <w:r>
        <w:rPr>
          <w:rFonts w:ascii="宋体" w:hAnsi="宋体" w:eastAsia="宋体" w:cs="宋体"/>
          <w:color w:val="000"/>
          <w:sz w:val="28"/>
          <w:szCs w:val="28"/>
        </w:rPr>
        <w:t xml:space="preserve">　　 比如“学好一批理论指导文章”，在单独列出的专题报刊理论资源中重点学习了校党委书记郭庆松教授发表在《文汇报》的文章《在党史学习教育中积攒前行的精神力量》，深刻领悟“党史”学习教育的意义与精神，进一步增强了守初心、担使命、打造图书馆文化品牌阵地，助力为党育人、为国育才的思想自觉和行动自觉。图书馆还通过馆内学生社团开展读书分享等各种活动，在青年学生中间打造文化空间，以活动为抓手，把鲜活丰富的“党史”内容融入社团活动，凝聚人心，汇聚思想，引导青年学生扣好人生第一粒纽扣。</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【篇六】202_党史学习教育情况总结汇报材料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【篇七】202_党史学习教育情况总结汇报材料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【篇八】202_党史学习教育情况总结汇报材料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【篇九】202_党史学习教育情况总结汇报材料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2025-04-09T12:47:23+08:00</dcterms:created>
  <dcterms:modified xsi:type="dcterms:W3CDTF">2025-04-09T12:47:23+08:00</dcterms:modified>
</cp:coreProperties>
</file>

<file path=docProps/custom.xml><?xml version="1.0" encoding="utf-8"?>
<Properties xmlns="http://schemas.openxmlformats.org/officeDocument/2006/custom-properties" xmlns:vt="http://schemas.openxmlformats.org/officeDocument/2006/docPropsVTypes"/>
</file>