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乡镇社保所工作总结</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乡镇社保所工作总结（通用3篇）乡镇社保所工作总结 篇1 今年以来，社保所在县人社局的正确领导与指导下，在镇党委、政府的帮助和支持下，我所紧紧围绕党委政府的中心工作狠抓社会保障、劳动监察、就业扶贫等民生工程在我镇的落实。深入贯彻执行党在农村的...</w:t>
      </w:r>
    </w:p>
    <w:p>
      <w:pPr>
        <w:ind w:left="0" w:right="0" w:firstLine="560"/>
        <w:spacing w:before="450" w:after="450" w:line="312" w:lineRule="auto"/>
      </w:pPr>
      <w:r>
        <w:rPr>
          <w:rFonts w:ascii="宋体" w:hAnsi="宋体" w:eastAsia="宋体" w:cs="宋体"/>
          <w:color w:val="000"/>
          <w:sz w:val="28"/>
          <w:szCs w:val="28"/>
        </w:rPr>
        <w:t xml:space="preserve">乡镇社保所工作总结（通用3篇）</w:t>
      </w:r>
    </w:p>
    <w:p>
      <w:pPr>
        <w:ind w:left="0" w:right="0" w:firstLine="560"/>
        <w:spacing w:before="450" w:after="450" w:line="312" w:lineRule="auto"/>
      </w:pPr>
      <w:r>
        <w:rPr>
          <w:rFonts w:ascii="宋体" w:hAnsi="宋体" w:eastAsia="宋体" w:cs="宋体"/>
          <w:color w:val="000"/>
          <w:sz w:val="28"/>
          <w:szCs w:val="28"/>
        </w:rPr>
        <w:t xml:space="preserve">乡镇社保所工作总结 篇1</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乡镇社保所工作总结 篇2</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理论和重要思想为指导，认真贯彻党的xx届x中全会精神，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20xx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以上，xx个居委会参合率都在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重要思想为指导，以创建和谐社会为宗旨，深入贯彻落实科学发展观和xx届x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乡镇社保所工作总结 篇3</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xx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5.12防灾减灾宣传活动。6月份xx村民夫妇遭遇车祸，民政局给予救助20xx元，7月29日xx村困难户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