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财政局总结表彰会议讲话5分钟</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财政局总结表彰会议讲话5分钟（精选5篇）财政局总结表彰会议讲话5分钟 篇1 1月7号我在与全局干部见面会上讲过，接过财政事业发展的“接力捧”，愿作一名合格的“纤夫”，与大家一道，拉动全市财政改革发展再上新台阶、再谱新篇章。对于财政事业的新坐...</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财政局总结表彰会议讲话5分钟（精选5篇）</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篇1</w:t>
      </w:r>
    </w:p>
    <w:p>
      <w:pPr>
        <w:ind w:left="0" w:right="0" w:firstLine="560"/>
        <w:spacing w:before="450" w:after="450" w:line="312" w:lineRule="auto"/>
      </w:pPr>
      <w:r>
        <w:rPr>
          <w:rFonts w:ascii="宋体" w:hAnsi="宋体" w:eastAsia="宋体" w:cs="宋体"/>
          <w:color w:val="000"/>
          <w:sz w:val="28"/>
          <w:szCs w:val="28"/>
        </w:rPr>
        <w:t xml:space="preserve">1月7号我在与全局干部见面会上讲过，接过财政事业发展的“接力捧”，愿作一名合格的“纤夫”，与大家一道，拉动全市财政改革发展再上新台阶、再谱新篇章。对于财政事业的新坐标怎么定位，目前我还正在调研、思考之中，总的想法是工作争最优、让事业出彩，作风争最佳、让系统发光，廉政争最佳、让干部平安。今天，围绕这一主题，谈一些个人的感悟，与大家作一次集体谈心，一起共勉。</w:t>
      </w:r>
    </w:p>
    <w:p>
      <w:pPr>
        <w:ind w:left="0" w:right="0" w:firstLine="560"/>
        <w:spacing w:before="450" w:after="450" w:line="312" w:lineRule="auto"/>
      </w:pPr>
      <w:r>
        <w:rPr>
          <w:rFonts w:ascii="宋体" w:hAnsi="宋体" w:eastAsia="宋体" w:cs="宋体"/>
          <w:color w:val="000"/>
          <w:sz w:val="28"/>
          <w:szCs w:val="28"/>
        </w:rPr>
        <w:t xml:space="preserve">(一)要带着感恩来定位。做人做事，首先需要明确定位、找准方向。怎么定位?我觉得关键是要做到知恩图报，也就是我们常说的“感恩”;读《于丹心得》，听《百家讲坛》，看“感动中国”,不难发现，无论是在历史长河还是在现实生活中，“感恩”都是最恒久的价值观、最可贵的品质。因此，对于财政干部，我首先要求大家懂得“感恩”，并把它作为一种生活工作的态度。要感恩我们的祖国。作为一名机关干部、共产党员，我们的命运是与这个党、这个国家紧密相连的。我们的国家正处在一个紧要的十字路口，国际上唱衰中国、看空中国等论调不少，我们究竟应该怎么去对待?我想，作为一个超过8000万人、长期执政的大党，能够走过枪林弹雨、冲破艰难险阻、穿过历史迷雾，走到今天，自有其巍然挺拔的底气。换个角度来说，假使那些丑化中国论真能得逞，于我们不仅没有一丝好处，而是无尽的灾难。前苏联就是一面活生生的镜子。1991年苏联的GDP大约是3万多亿美元，是美国60%左右，居世界第二位，俄罗斯继承了苏联70%的国土面积、70%的经济基础、72%的国家资源以及60%的人口数量，但如今的俄罗斯已大不如前，截至20__年底，GDP大约是1万亿美元，相当于23年前的一半，仅接近于美国的6%。20__年3月，俄罗斯社会舆论基金会做了一项主题为《20年后看苏联解体》的调查，结果只有22%的人反对保存苏联，60%左右的民众对苏联解体感到惋惜。再看看近年来相继发生“颜色苦命”的一些国家，战火纷飞、民不聊生;因此，作为一个公民，我们要感恩生活在这样一个强大、安定的国家;作为一名财政干部，要把感恩化作与我们的国家一起直面困难、克难困难的坚定信念，这样才会有激情去演绎伟大的中国梦，才能推动财政事业更加造福于民。肯尼迪有一句经典名言：“不要问你的国家为你做了什么，而应问你能为你的国家做些什么。”具体到我们财政干部，在座的各位不要老想着机关、组织为你做了什么，要更多地想到你为这个集体、为财政事业做了什么。要感恩我们的组织。作为个体，我们要感恩父母、感恩自然、感恩支持帮助过你的人;作为干部，是体制中人，除了这些基本的感恩，还要感恩组织。一个人作为社会人，就离不开组织，就连个体户也要加入个私协会、企业也要加入商会;作为一名干部，即使你的文凭再多、职称再高、本事再大，成就一番事业需要组织创造条件、提供舞台，离开组织寸步难行，就如人们常说的，一块好钢，用在飞机上就可以翱翔蓝天，用在剃头刀上就只能围着别人的脑袋转;特别是作为财政人，我有一个感受，几乎所有的领导小组都有财政的名字、所有重要的会议都要财政参加、所有的单位都要来汇报要钱要政策、所有的工作评先财政都位列其中，称得上领导很器重、外界很尊重，可以说达到了美国心理学家马斯洛五级需求层次理论中的“尊重”层次(生理、安全、情感、尊重、自我实现的需求)，对大多数人来说已经是很高的了，我们应该感到自豪，自豪之余就要想到组织、感恩组织，是组织把你变成了“财政人”，是组织给了你这些自豪感，你就应该唯组织“马首是瞻”。第一，是组织给予了你职权。大家要知道，你在财政部门工作，是组织安排的，组织可以安排你也可以安排别人，现在安排了你，并不代表你就高人一等，只能说你的机遇好，一旦你离开了这个岗位，你将无职无权。因此，我们要把职权当作一份责任、一份重担、一份事业。第二，是人民给予了你俸禄。我来财政局工作虽然不久，但也听到了一些说法：有的说财政局的待遇和好单位比差得远，和以往比没有提高反而降低了;有的说财政局的事比别的单位多很多，但待遇比别的单位好不到哪里去;有的说局党组对干部管得紧、管得严，但是对干部福利考虑不多，因而产生怨气，工作飘浮，不思进取。要知道，“尔禄尔俸，民脂民膏”，是纳税人的血汗供养着我们;要知道，在当前工作难找情况下，能到财政部门工作并拿一份稳定的工资，对一般人来讲，应该说是一件非常幸运的事。因此，我们要把岗位当作“金饭碗”来珍惜。</w:t>
      </w:r>
    </w:p>
    <w:p>
      <w:pPr>
        <w:ind w:left="0" w:right="0" w:firstLine="560"/>
        <w:spacing w:before="450" w:after="450" w:line="312" w:lineRule="auto"/>
      </w:pPr>
      <w:r>
        <w:rPr>
          <w:rFonts w:ascii="宋体" w:hAnsi="宋体" w:eastAsia="宋体" w:cs="宋体"/>
          <w:color w:val="000"/>
          <w:sz w:val="28"/>
          <w:szCs w:val="28"/>
        </w:rPr>
        <w:t xml:space="preserve">(二)要带着责任来履职。责任心是做好工作的基础，也是对工作最基本的要求。正因为如此，习近平总书记在新一届中央政治局常委记者见面会上短短1500余字的讲话，就10次提到“责任”二字。《把信送给加西亚》这本书相信在座的很多人都读过，它为什么能风靡全球、受人追捧?主要是该书所表达的核心观点 责任心，能引起共鸣、催人奋进;故事的主人公美国陆军中尉罗文，在不知道加西亚将军身在何处、敌军疯狂围剿加西亚、时间紧迫等情况下，接受了时任总统麦金利的送信任务，他历尽艰险、徒步三周，以绝对的“责任心”完成了别人认为“不可能完成的任务”，他的事迹100多年来一直激励着全世界的有志之士主动尽责、创造奇迹。人的能力有高低，但只要有责任心，起点低点不要紧，虚心学、使劲干、勤琢磨，总能胜任;一个人本事再大，如果责任心不强，拖拖拉拉、粗枝大叶、遇到麻烦事就推、碰到矛盾就躲，甚至阳奉阴违，唱反调、拖后腿，那肯定是干不好工作、胜任不了岗位的，再容易的事也会说难。当前，就大局大势而言，随着中央全面从严治党的强力推进，大气候、大环境发生了改变，作风纪律要求更高，舆论监督力度更大，干部上升空间更加有限，传统激励措施更加规范，领导干部、公务员确实难当了，“既要马儿少吃草，又要事事搞得好”将成为干部必须适应的新常态;就财政工作而言，已进入了收支矛盾的凸显期、财税改革的攻坚期、财政风险的临界期、财政职责的重构期，工作的难度更大了、强度更高了、节奏更快了，大家身上的担子更重了;因此，在新形势下，要续写财政事业新篇章，工作责任心就更显珍贵、尤为紧要。首先要有大局意识。必须要有大局意识，只有树立了大局意识，整个工作才会一盘棋、纲举目张，而不是一盘散沙、找不着东西南北。就财政工作而言，市委市政府的决策部署就是大局，比如“一个中心、三个时代、五个常德”的十三五战略布局就是我们今后一个时期工作的航向，大家要烂熟于心，并且围绕它来组织收入、保障支出、搞好服务。就财政系统而言，局党组的决定决议就是大局，局党组议定了的事情，不容质疑、必须执行，班子成员、处级干部、局属单位不执行，你就申请脱离财政系统，另攀高枝;科室不执行，科长歇岗，另选高明;干部不执行，培训转岗，让你高枕。这些话听起来可能有些刺耳，但这就是大局的真正诠释，唯有如此，才能心往一处想、劲往一处使，落实责任、形成拳头、干成事业。其次是要责任到人。一张蓝图绘就，需要人去落实，否则永远只能是白纸一张。要分责。财政工作千头万绪，多到让你头痛;财政工作责任重大，重到让你难受，没有任何一个人、一个科室能担得起，不分责行吗?要按照层级管理的原则，将各项工作层层分解、细化到人，确保事事有人管、有人做，确保不出现掉线、空挡、断层。要尽责。“做一天和尚撞一天钟”在很多时候是带贬义的，但既然做了和尚，撞钟就是你的本职工作，再单调也好、再难也罢，你也要做一天和尚撞一天钟，否则就是你的失职;并且要坚守岗位、想方设法把钟撞好，撞出一个样子来，我想这也是他的成功，这样就绝对不会出现失职甚至渎职的情况，这是我对尽责的最低要求;但我更希望，大家人人都做把信送给加西亚的罗文，这样，在财政人面前任何难事都不难，任何责任都能落实，到那时，我就成了撞清钟的“和尚”，但我惟愿做这样的“和尚”。再次是要敢于担当。“兵熊熊一个，将熊熊一窝”，我的理解是我们各级领导干部绝不能当“甩手掌柜”、工作一分了之，绝不能做“缩头乌龟”、遇事一躲了之，而是要挺在干部的前面，做干部的表率，这样我们才能带出一支“雄师”。勇于担当需要我们主动作为，满足于“推一推动一动，不推不动”、“抽一鞭子才动，不抽不动”，这就不是担当。人过于世故，就会圆滑，人一圆滑，遇到事情就不敢担当，怕得罪人，我在这里郑重宣布：只要出以公心、心底无私，只要坚持原则、坚持程序，工作上的失误我都愿意为大家分担责任，改革上的偏差我都愿意为大家遮风挡雨。最后局属单位要认真履责。我们是一家人，一定要有大财政、共荣辱的意识，紧扣市委市政府工作部署及局党组安排，抓好落实、争先创优。同时，局党组也会为局属单位搞好服务。前不久，各单位在务虚会上提了一些工作建议及提请研究解决的问题，局办公室正在汇总，我们将责成相关科室抓紧调研、拿出方案，适时提交局党组研究;总之，能够解决的要尽快解决，有难度的积极创造条件争取尽早解决，努力形成众人划桨开大船、众人拾柴火焰高的生动局面。</w:t>
      </w:r>
    </w:p>
    <w:p>
      <w:pPr>
        <w:ind w:left="0" w:right="0" w:firstLine="560"/>
        <w:spacing w:before="450" w:after="450" w:line="312" w:lineRule="auto"/>
      </w:pPr>
      <w:r>
        <w:rPr>
          <w:rFonts w:ascii="宋体" w:hAnsi="宋体" w:eastAsia="宋体" w:cs="宋体"/>
          <w:color w:val="000"/>
          <w:sz w:val="28"/>
          <w:szCs w:val="28"/>
        </w:rPr>
        <w:t xml:space="preserve">(三)要带着恐慌来学习。21世纪是知识经济时代，也是知识裂变的时代，知识更新的速率越来越快。英国技术预测专家马丁测算，人类的知识目前是每3年就增长一倍。西方白领阶层目前流行这样一条“知识折旧律”：一年不学习，你所拥有的全部知识折旧80%。我们系统年纪偏大的同志居多，知识老化、知识淘汰的问题更加突出。随着财税体制改革的推进，财政工作面临很多新政策、新问题，有许多新知识需要学习钻研，像政府会计、企业会计相关制度更新就很快，新预算法给组织收入、安排支出、监管资金带来了根本性的变化，恐怕我们的相关科室还没有意识到;像供给侧改革、PPP、购买服务、生态补偿、碳交易等新领域，特别是我感到，现在财政与金融的联系越来越紧密，比如社保精算、代发债券、产业基金等，还有财鑫向大金融集团转型，这都是已经向我们扑面而来的新课题，我们基本上还没有入门，原来的行家里手已经实实在在地成为了“门外汉”。这不是危言耸听，俗话说“磨刀不误砍柴工”，我们现在是连砍柴的工具都还没有备齐，更谈不上“刀快”了。这是当前我们续写财政事业新篇章的最大障碍所在，也是我为什么在第一次总结表彰大会就长篇大段地讲学习问题的原因所在。我很重视这个问题，希望大家看重这个问题。局属各单位和局人事科要迅速研究、拿出方案，强化措施、创造条件，引导干部职工变“要我学”为“我要学”、“临时学”为“长期学”，实实在在地推进财政系统的学习型机关建设，力求学有所获、用有所成。一是要突出自学。学习关键在自学。面对本领恐慌，每个干部不要把时间尽花在健身、打牌、钓鱼、娱乐上，否则，将来后悔莫及。建议大家都要制定切合个人实际的学习目标，同时制定切实可行的自学计划并认真落实。自学的过程我们可能无法看到，但文凭和职称的变化、素质和能力的提升等方面是会有反映的，希望大家把自学作为一种自律来对待。当然在学习中要勤于思索，读书不在于读得多，而在于读得精，我们在工作中也要肯动脑子，向实践学习。在财政局工作，如果只算收入账和支出账，小学生就行了，那不要大学生，更不要招研究生、博士生了;最重要的就是在收、支、拨的过程中，要善于研究问题、研究政策，提出解决问题的建议和意见，这就是你的本事。你们经常下去调研、检查，不管官大官小，总会有人汇报，谈工作情况，有些人听了没有什么说的，就是说也说不到点子上，而有些人问题看得很准，建议提得中肯，这就是肯不肯动脑子、水平高低的体现。现有有一种可怕的现象，很多人习惯在电脑、手机上找资料、在网络上找方法，都百度化、谷歌化了，没有思考的耐性，变得肤浅浮躁。在实践中学习思索还要有开阔的思路与眼界，懂得取舍。有一个市直单位分管财务的负责人对我说，某一个科长业务精，但就是一点都听不进我们反映的意见，特别固执。二是要搭建平台。在鼓励干部自学的同时，局机关和局属各单位都要积极为干部学习搭建平台、创造条件，使我们的创学工作收到事半功倍的成效。搭建平台的方法很多，比如开讲堂，让我们的业务骨干自己讲，可以讲业务，可以打擂台，以讲代训、以讲促学;比如组织专题小组，让有兴趣的同志共同学习、相互帮助、快速进步;比如办好学会，我们现有财会审计学会、预算研究学会、农财研究学会这三个学会，我听说实际上名存实亡了，要组织起来，并且让它在创学中充分发挥作用;比如与高校联合办培训班等等，我不一一列举了，大家可以献计献策。三是要组织竞赛。竞赛是促进学习的有效手段，通过竞赛评比，可促进一个单位良好学风的形成，也利于干部发现自己在学习上的差距，从而增加学习的压力，形成你追我赶的上进氛围;无论是局机关还是局属单位，都要从实际出发，每年组织一些内容不同、形式各异的竞赛，赛出气氛，赛出动力，达到以赛促学的效果。四是要树立标杆。最近听陈总讲，评审中心聘请的评审专家中，有的同志考了5、6个证，什么造价师、建造师等等，学习抓得很紧、工作效果好，很值得我们学习。榜样的力量是无穷的，我们要在全系统评选一批学习标兵，大张旗鼓地表彰，并且与干部选拔任用挂钩，让善学习、能干事的同志不吃亏，激励优秀人才脱颖而出。这里我还要提醒各个单位，在创学上要舍得拿点钱，一是现在各个单位都不差钱，有钱无处花;二是创学用钱名正言顺，不违规违纪;三是干部受教育、工作得实惠，何乐而不为!为此，请罗局长负好责、人事科牵好头，搞好组织实施，让创学成为市直财政系统最早见成效的一件事情。</w:t>
      </w:r>
    </w:p>
    <w:p>
      <w:pPr>
        <w:ind w:left="0" w:right="0" w:firstLine="560"/>
        <w:spacing w:before="450" w:after="450" w:line="312" w:lineRule="auto"/>
      </w:pPr>
      <w:r>
        <w:rPr>
          <w:rFonts w:ascii="宋体" w:hAnsi="宋体" w:eastAsia="宋体" w:cs="宋体"/>
          <w:color w:val="000"/>
          <w:sz w:val="28"/>
          <w:szCs w:val="28"/>
        </w:rPr>
        <w:t xml:space="preserve">(四)要带着激情来做事。激情是攻坚克难的动力、是成就事业的保证。激情源自于对工作的无比热爱和对事业的坚定信念，能推动许多一直想干又没有干的事，能促使迈出创业的步伐，同样可以激励干部迎难而上、啃下工作中的硬骨头。前面我讲了，目前财政工作确实面临许多新情况、新问题，要这些难题，难度巨大、压力非凡;但要续写财政工作辉煌就必须这些难题，要这些难题就必须要求大家有激情、有干劲、有追求。保持激情，首先要精神抖擞。我有一个初步的感觉，就是局机关同志们的精神面貌好像不是特别昂扬，我分析是不是有三个层面的因素，一个是干部队伍整体年龄偏大，局班子成员都是60后，科长层面绝大多数是也60后，都比较老成、稳重;再一个，大家的工作任务比较重、压力比较大，难得有轻松的条件;还有一个，就是我们有些同志确实被困难压低了头。但我认为，面临年龄与困难的压力，首先还是要精气十足、生龙活虎，因为续写财政事业新篇章不允许任何人“占着茅坑不拉屎”，因为“困难像弹簧、你弱它就强”，等待、叹气不解决任何问题，只有精神抖擞、积极应对才是应有的态度。我这个人有个习惯，就是搞一项工作就要搞出点名堂来，看要是满意的，比要是靠前的，不然的话，一起开会，领导评议，人往哪里站?脸往哪里放?毛主席他老人家讲，“人总是要有一点精神的”，我十分敬重这句话，我也希望大家记住这句话，在今后的学习、工作、生活中都来点精气神。年纪大的同志来点精气神，说明你好汉不减当年勇;年纪轻的同志来点精气神，说明你风华正茂，我想大家都能做到。保持激情，也要创优环境。环境可以影响人的生活心情、工作激情，我和党组一班人将高度重视、积极努力，进一步优化大家的生活工作环境。一定积极鼓与呼，使出浑身解数，为大家的成长、进步铺路搭桥，让大家都有干事的激情、创业的舞台、出彩的机会。一定真心与大家交朋友，做到平等待人、平等交流，努力成为大家倾诉的听众、加油的驿站、避风的港湾。一定努力改善相关条件，比如办公用房，局机关已建成20多年，受政策限制不可能有大的动作，但可以在规定之内对办公用房进行合理调整，便于更好地开展工作;比如机关食堂，现在搞得不错，但还可以想点办法，把质量和服务搞得更好;再比如一些健身活动场地，在不突破政策规定之内，也可以做点改进。保持激情，还要丰富活动。有益身心的文体活动能陶冶情操、强身健体。同志们，身体是革命的本钱，经常活动，坚持锻炼是特别重要的一件事情。这是我年前因阑尾炎脓肿住院一周，在病床上的切身感受与体会。局机关现在有登山队、羽毛球队、乒乓球队等活动小组，财会分会也有舞蹈队、门球队、太极拳队等健身小组，活动开展得有声有色，值得坚持与发扬。同时我也发现，局机关的工间操，广播一天倒是响2次，但出来做的没几个。其实整天盯着电脑，颈椎、腰椎容易出问题，活动活动是有好处的。在丰富活动方面，请吴局长和工会多思考，总之，已有的一些好做法、好活动要坚持，要发扬光大;现在还比较薄弱的，要想一些改进措施;特别是要挖掘一些既有益身心健康、大家又能踊跃参与的新活动，让大家动起来，提升机关活力。讲激情，还有一个很重要的方面，就是干部人事问题，这是大家很关注的问题，也是我这个局长、党组书记不容回避的问题，这里粗线条的说一说。对于科室干部的调配，据了解，局机关有“358”的制度，20__年进行过一次竞岗，后来因为种.种原因搁置了;由于相关机构的撤销、撤并、新建，相关职能的调整，对科室干部进行合理调配势在必行。我才来不久，可以明确告诉大家的是，我们之间没有任何恩恩怨怨、经经绊绊、拉拉扯扯，你们在我面前都是一张白纸，不存在先入为主，不存在厚此薄彼，不存在偏袒倾向。那怎么认识大家呢，“交、听、看”三个字：一是用心交朋友，推心置腹地谈心;二是用耳听反映，大家怎么评价你，就是你的口碑怎么样;三是用眼看实情，看你过去的实绩，看你工作的作风，看你为人的人品。在此基础上，将按照确保改革需要的原则、老中青相结合的原则、有利于事业发展的原则，统筹搞好科室干部调配工作;在此基础上，着眼于事业长远发展需要，加大优秀年轻干部培养使用力度，促进优化后备力量梯次;同时，我也郑重提醒大家，这次干部调整是大局的需要，肯定会有一些同志作出牺牲，肯定是几家欢喜几家愁，不可能个个如愿、人人满意，但局党组决定了就必须坚决服从、无条件地执行。在市财政局我是一把手，我对这个集体负责，局机关及局属单位的干部职工有什么不同意见都可向我反映，我决不会违背原则、袒护姑息，该批评的批评，该教育的教育，该处分的还是要处分。请大家相信我、相信我们党组，将努力营造风清气正的氛围。讲到这里，我想把在局领导干部分工会上说的两段话再次送给同志们：大家一定要各展其才，相互补台。班子成员要补我的台，处级干部要补班子成员的台，一级补一级的台，不能各讲各的狠，要知道地球离了谁都照常转，要知道相互补台、好戏连台，相互拆台、一起垮台。大家一定要勤勉敬业，作出表率。新分管的工作要向“前三任”学、与“前三任”比，力争干出新亮点、实现新突破;继续分管的工作要同周边地方比，力争在全省、全国有影响;在工作及纪律上，要有班子成员和处级干部向我看齐、科长向班子成员及处级干部看齐、科员向科长看齐的追求和要求。</w:t>
      </w:r>
    </w:p>
    <w:p>
      <w:pPr>
        <w:ind w:left="0" w:right="0" w:firstLine="560"/>
        <w:spacing w:before="450" w:after="450" w:line="312" w:lineRule="auto"/>
      </w:pPr>
      <w:r>
        <w:rPr>
          <w:rFonts w:ascii="宋体" w:hAnsi="宋体" w:eastAsia="宋体" w:cs="宋体"/>
          <w:color w:val="000"/>
          <w:sz w:val="28"/>
          <w:szCs w:val="28"/>
        </w:rPr>
        <w:t xml:space="preserve">(五)带着灵气来服务。我们在市财政局工作，掌握着一定的公共资源，处于经济社会管理者的地位，在工作中，无数双手在伸向我们的同时，也有无数双眼睛在盯着我们，无数张嘴在评说着我们，因此，我们理财为民要有灵气。所谓灵气，就是悟性。为什么要讲这个问题呢?主要是有两个方面的考虑：第一个，由于财政的职能特点，大家日常工作联系十分广泛，经常需要以不同的角色来衔接、沟通、处理相关工作，没有一定的悟性，没有一定的艺术，服务水平、工作效果肯定是会受影响的。第二个，局里有极个别的同志架子大、口气大、脾气大，听兄弟单位的同志开玩笑说，“我们的副局长都要向你们的科长、副科长汇报。”把这两个方面结合起来看，那就是财政工作决定了我们需要广泛地接触不同的对象，需要沟通处理好不同层面的关系，但从目前实际来看，某些方面、个别同志应该存在一定的差距，与续写财政工作新篇章的要求不相适应，值得引起高度重视。我也琢磨了一下，日常工作中，我们主要是要面对和处理好四个层面的关系：第一，系统内的上下衔接;第二，市级层面的请示汇报;第三，部门间的沟通协作;第四，对基层单位、办事对象的服务。怎么样做好服务、处理好不同层面的关系，对于系统内的上下衔接，我觉得要突出“融洽”二字。虽然说现在管财的规矩越来越严了，理财的方式越来越规范了，日常的联系汇报越来越简单了，但毕竟是一个系统，人熟与不熟，有时还真不一样，对部里、厅里的汇报联系不能松，要加强。可能有的同志会说，难呀，老办法不好搞了。其实，随着政治生态的不断好转，不一定非要像过去一样，而且说不定人家也不再乐意过去的套路。我们能不能开动脑筋，联系开展一些正规的活动，比如邀请来搞搞专题调研、开展支部活动、打打友谊比赛等等，密切联系、加深感情呢?对于县级财政，虽然说财政体制省管县了，但行政体制仍是市管县，收入考核仍是全市一个大盘子，仍是千丝万缕联系着的，因此也要保持好联系，在争资金、报项目等方面，热情地为他们搞好服务。对于市级层面的请示汇报，我觉得要突出“扎实”二字。据了解，就相关重大问题，财政每年向市委市政府呈报的处理建议都在200份以上，由于准备充分、坚持原则、客观公允、有针对性，得到了市委市政府主要领导的充分肯定和高度评价。这一点，值得保持和发扬。今后，在向市委市政府就相关重大问题进行处理回复、提出对策建议时，要坚持通过扎扎实实的调查，切实把情况掌握清楚，把政策依据体现准确，把利弊关系分析透彻，把建议方案列出多种备选，把财政的原则性、专业性、公正性体现好。再就是在预算安排、资金分配等重大问题上，要打好提前量，做好基础准备，主动、及时、艺术地作好汇报，争取理解、消除分歧、赢得共识，从而为财政工作的顺利开展创造良好的环境。对于部门间的沟通协作，我觉得要突出“谦和”二字。很多时候，一些工作由财政牵头，相关单位配合，共同去完成，比如组织收入的问题;也有很多时候，财政要配合、协作相关部门单位共同做好一些事情。可以这么讲，兄弟单位一般都会主动征求财政的意见，也会比较尊重财政的意见，这个时候，我们一定要把屁股座正了，不要得意忘形、忘乎所以，过于感觉良好，一定要谦虚、严谨、专业、和气，既不能给脸色，也不能摆谱，对部门单位的要求，有什么意见跟人家讲清楚，无法形成一致意见的要及时上报分管领导，不能拖，不能顶着，更不能耍威风。对于基层单位、办事对象的服务，我觉得要突出“热忱”二字。有时基层单位、办事对象到财政来，都是小心翼翼的，讲话也是轻声细语，特别是一些比较远的地方，来一趟也不容易，所以我们一定要设身处地、换位思考。一句热情的话语，都能温暖人心，哪怕是一个简单的问候或者是打一声招呼，都可能使对方感觉到一种安慰。要严格落实局机关有关作风、效能方面的规定，杜绝拖拉、懒散、傲慢、自大等现象，在依法依规的前提下高效办理，争取项目快报、资金快拨、审核快过、公章快盖;对于不符合条件或者暂时没有政策的，也要耐心细致地做好解释、说明，“有钱钱交待，无钱话交待”;即使遇到一些婆婆姥姥比较啰嗦的、一些情绪激动比较难缠的，财政干部也绝不能出言不逊、出口伤人，要灵活机动做好应急处理，以实际行动维护财政的良好形象。</w:t>
      </w:r>
    </w:p>
    <w:p>
      <w:pPr>
        <w:ind w:left="0" w:right="0" w:firstLine="560"/>
        <w:spacing w:before="450" w:after="450" w:line="312" w:lineRule="auto"/>
      </w:pPr>
      <w:r>
        <w:rPr>
          <w:rFonts w:ascii="宋体" w:hAnsi="宋体" w:eastAsia="宋体" w:cs="宋体"/>
          <w:color w:val="000"/>
          <w:sz w:val="28"/>
          <w:szCs w:val="28"/>
        </w:rPr>
        <w:t xml:space="preserve">(六)带着红线来守纪。廉政建设责任重如泰山，关乎单位的形象、事业的发展、干部的前途;甚至可以说，对于一个单位、一名干部而言，廉政建设就是“1”，其他的都是“0”， 廉政建设出了问题，其他工作干得再好，也是白搭。特别是对于我们这样一个曾经有过惨痛教训的单位、一个职业风险较高的岗位、一个目前拥有无数荣誉的地方，如何落实“两个责任”，确保财政资金和财政干部“两个安全”，是我高度关注、放心不下的问题。讲得现实点，廉政建设搞得好不好，除了前面这些大道理，它直接与大家的切身经济利益有关，现在津补贴、各项奖励政策规范了，唯一开正门、行得通的，就是我们作为全国文明单位，能够比其他单位多拿几千块钱。大家一年到头，忙忙碌碌，也没有什么其它的盼头，哪个不想多拿几个正当的钱回去呢?但是，文明单位的称号不是一创了事的，它是每年都要复查的，如果哪个同志给单位廉政建设摸了黑，把称号搞丢了，大家说他是不是愧对全局所有的人。因此，必须时刻绷紧廉政建设这根弦，千万不要以为目前还好呀、还平安呀，就疏于责任、疏于监管、降低要求。怎么样抓好廉政建设，我觉得还是要坚持教育、制度、监督并重，坚持惩防结合、防控在先，还是要着力构建“不敢腐”、“不能腐”、“不想腐”的体制机制，重点是突出四个方面。一是摆正心态。有人说，欲望是人们灵魂中的痒，会越挠越想挠。无数事例也表明，一些干部触犯法纪、身败名裂，就是从放纵不良心态滋长开始的。俗话说，有油水的地方常常最滑，滑倒了爬起来都难。财政是管钱分钱的地方，无论是哪一个岗位，都或多或少有点权力，如果大家不能正确把持自己，只要你想打牌，肯定有人作陪;只要你想潇洒，肯定有人买单;只要你想钓鱼，肯定有人安排。但是大家要切记，有权就会鬼跟来、权力四周有小人，这些尊重你、响应你、讨好你、拉拢你的人，不是因为你的个人魅力有多大，而是你掌管的财政职权、财政资金很珍贵。因此，大家要时刻摆正心态、摆正位置，时刻知道自己是谁、自己有几斤几两;要时刻警惕心中的攀比心理、从众心理、侥幸心理、补偿心理;要时刻多一个心眼，特别是要高度警惕那些“官不大却特能办事的人、挣钱不多却特能花钱的人、不太熟悉却特能套近乎的人”，保护好自己，防微杜渐，守住小节，知足知止，踏实工作，平实生活。二是恪守规矩。纪律、规矩就是高压线。大家要保持聪慧，不要犯傻，要学会远离危险、保护自己。明朝开国皇帝朱元璋一次问群臣:“天下何人最快活?”一位叫万刚的大臣答道:“畏法度者最快活。”这话何其深刻。不知大家留意没有，在中纪委统一指挥下，截至20__年11月底，“天网”行动已从68个国家和地区追回 863人，首次实现追回人员超过新增外逃人数。这其中就包括“百名红通”第2号重要嫌犯 涉嫌贪污9400万公款，潜逃新加坡4年之久，已获得新加坡永久居民权的江西省鄱阳县财政局经建股原股长李华波。这是什么信号?说明天网恢恢、疏而不漏。识时务者为俊杰，大家可以掂量掂量，自己能比那些外逃的聪明吗?自己能比那些外逃的厉害吗?自己能比那些外逃的胆大吗?因此，大家一定要严守党纪国法，严守纪律规矩，千万莫伸手，伸手必被捉。三是严格自律。原来临澧一名干部，是个很活泼、很喜欢赶热闹场合的人，因自律不严出了问题，受到党纪政纪处分后，人的性情就变了，不喜欢出门，有时非要出门吧，要么赶早，要么趁天黑，而且尽量不到公共场合去，主要是怕碰到熟人没脸面，可以说活得灰头灰脸的。人们常说，人活一张脸，树活一张皮，佛争一炷香，一名干部如果真成了那个样子，人生确实很失败、很惨淡。财政干部同样是社会人，肯定谁都不愿意过那种日子。因此，我们一定高度重视廉洁自律的问题，自己战胜自己，时刻对照新准则、新条例检查自己，不断地打电筒照自己、经常用仪器体检自己、写剖析一样的反思自己，特别是要常常算好政治账、经济账、名誉账、家庭账、亲情账、自由账、健康账这“七本账”，作出明智的选择，不陷入人生的谜团。四是综合防控。就是要坚持落实经常性廉政教育、警示提醒，时刻给大家敲敲警钟，我的想法，相关科室要尽快地、全面地收集近年来全国财政系统发生的一些廉政警示案例，组织大家认真学习，深刻吸取教训，从中受到教育和启发。就是要坚持完善各种制度规矩，做到“严管”就是“厚爱”，防止廉政风险的不断累积和失控。就是要切实加强监督，将派驻监督与内部监督结合起来，抓早抓小，更好地发挥“预警器”的作用，使咬耳朵、扯袖子、红红脸、出出汗成为常态，加强对苗头性、倾向性问题的及时提醒和处理，特别是关键时候要大喝一声、猛击一掌，使迷糊的同志警醒起来，防止问题的进一步发展和扩大。总之，要通过我们大家的共同努力，要切实筑牢财政廉政风险墙，不仅要把财政权力赶进笼子里，而且要关紧看牢，从而确保个人好、大家好、单位好。</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今天我们在这里隆重集会，召开20xx年度财政工作总结表彰暨20xx年绩效目标管理大会。刚才，会上表彰了先进单位和先进工作者，交流了经验，签订了目标责任书，过一会区领导 还将代表区委区政府作重要讲话，我们一定要深刻领会讲话精神，坚决贯彻落实到位。下面，我代表局党组对20xx年的工作作总结回顾，并安排补署20xx年的财政工作。</w:t>
      </w:r>
    </w:p>
    <w:p>
      <w:pPr>
        <w:ind w:left="0" w:right="0" w:firstLine="560"/>
        <w:spacing w:before="450" w:after="450" w:line="312" w:lineRule="auto"/>
      </w:pPr>
      <w:r>
        <w:rPr>
          <w:rFonts w:ascii="宋体" w:hAnsi="宋体" w:eastAsia="宋体" w:cs="宋体"/>
          <w:color w:val="000"/>
          <w:sz w:val="28"/>
          <w:szCs w:val="28"/>
        </w:rPr>
        <w:t xml:space="preserve">一、20xx年各项工作卓有成效</w:t>
      </w:r>
    </w:p>
    <w:p>
      <w:pPr>
        <w:ind w:left="0" w:right="0" w:firstLine="560"/>
        <w:spacing w:before="450" w:after="450" w:line="312" w:lineRule="auto"/>
      </w:pPr>
      <w:r>
        <w:rPr>
          <w:rFonts w:ascii="宋体" w:hAnsi="宋体" w:eastAsia="宋体" w:cs="宋体"/>
          <w:color w:val="000"/>
          <w:sz w:val="28"/>
          <w:szCs w:val="28"/>
        </w:rPr>
        <w:t xml:space="preserve">20xx年，全体财政干部职工在区委区政府的坚强领导和区人大区政协的监督下，紧紧围绕经济建设这个中心，努力实现财政奋斗目标，勇挑重担，创新思路，兢兢业业，默默奉献，为“十二五”的财政工作开局打下了坚实的基础。</w:t>
      </w:r>
    </w:p>
    <w:p>
      <w:pPr>
        <w:ind w:left="0" w:right="0" w:firstLine="560"/>
        <w:spacing w:before="450" w:after="450" w:line="312" w:lineRule="auto"/>
      </w:pPr>
      <w:r>
        <w:rPr>
          <w:rFonts w:ascii="宋体" w:hAnsi="宋体" w:eastAsia="宋体" w:cs="宋体"/>
          <w:color w:val="000"/>
          <w:sz w:val="28"/>
          <w:szCs w:val="28"/>
        </w:rPr>
        <w:t xml:space="preserve">1、财政收入节节攀高。全年实现全口径财政收入134556万元，为绩效考核指标的123.78%，同比增长60.9%，地方财政收入完成79005万元，为绩效考核指标的138.03%，同比增长59.6%，一般预算收入完成68269万元，为绩效考核指标的128%，同比增长65.8%，以上三个指标增幅排全市13个区第一。非税收入完成7645万元，同比增长154.9%。</w:t>
      </w:r>
    </w:p>
    <w:p>
      <w:pPr>
        <w:ind w:left="0" w:right="0" w:firstLine="560"/>
        <w:spacing w:before="450" w:after="450" w:line="312" w:lineRule="auto"/>
      </w:pPr>
      <w:r>
        <w:rPr>
          <w:rFonts w:ascii="宋体" w:hAnsi="宋体" w:eastAsia="宋体" w:cs="宋体"/>
          <w:color w:val="000"/>
          <w:sz w:val="28"/>
          <w:szCs w:val="28"/>
        </w:rPr>
        <w:t xml:space="preserve">2、服务经济尽职尽责。服务企业发展，全年争取各类项目资金6100万元，区本级投入工业发展资金3200万元，支持企业自主创新、技术改造，提高了企业竞争力。服务农业发展，发挥合力效应，整合财政支农资金6615万元，争取资金2570万元，支持农田水利、基础设施、特色农业基地、农业开发、农村公益事业和新农村等建设，推进了农业的发展。服务城市建设，筹集资金202_万元，支持了区域道路维护、水银线路改造升级，5103公交营运、客运站棚新建、城市维护、车辆整治、环境整治等，保障了拆迁安置资金所需，确保了重点市政建设项目的实施。招商引资实现了新的突破，引进新增注册户12户，比绩效考核指标增加10户，完成税收2150万元，为绩效考核指标的268.75%，同比增长61.2%。</w:t>
      </w:r>
    </w:p>
    <w:p>
      <w:pPr>
        <w:ind w:left="0" w:right="0" w:firstLine="560"/>
        <w:spacing w:before="450" w:after="450" w:line="312" w:lineRule="auto"/>
      </w:pPr>
      <w:r>
        <w:rPr>
          <w:rFonts w:ascii="宋体" w:hAnsi="宋体" w:eastAsia="宋体" w:cs="宋体"/>
          <w:color w:val="000"/>
          <w:sz w:val="28"/>
          <w:szCs w:val="28"/>
        </w:rPr>
        <w:t xml:space="preserve">3、社会民生持续改善。全年民生工程共筹措安排资金23869万元，占财政支出比重29.2%，同比增长18.76%，民生保障范围和保障标准全面提升，实现了城乡低保、养老、就业等保障应报尽保，新农合、新农保、城镇医疗保险、基本公共卫生服务和国家基本药物制度改革稳步推进，农村义务教育经费保障体制不断深化，粮食直补、良种补贴、综合补贴等各项惠农补贴发放到位，全民创业提供小额担保贷款安全发放。</w:t>
      </w:r>
    </w:p>
    <w:p>
      <w:pPr>
        <w:ind w:left="0" w:right="0" w:firstLine="560"/>
        <w:spacing w:before="450" w:after="450" w:line="312" w:lineRule="auto"/>
      </w:pPr>
      <w:r>
        <w:rPr>
          <w:rFonts w:ascii="宋体" w:hAnsi="宋体" w:eastAsia="宋体" w:cs="宋体"/>
          <w:color w:val="000"/>
          <w:sz w:val="28"/>
          <w:szCs w:val="28"/>
        </w:rPr>
        <w:t xml:space="preserve">4、管理体制不断深化。全面实行综合财政预算，按统一标准进行国库集中支付，建立了基本支出、项目支出、绩效评价、财政内部预算编制流程、行政事业单位资产管理制度，完善了财政专项资金管理办法。深化国库集中支付核算改革，增强了财政资金使用的合理性和财政预算的刚性约束。深化预算单位往来资金管理改革，规范了财政资金收付管理和财政专户的设置。深化财政资金专户改革，对金库、零余额账户、转移支付特设专户和其他应该予以保留的特设专户等18个财政资金专户以外的账户，全部在规定时间内完成撤销和合并，并进一步完善了财政资金安全规章制度。深化政府采购改革，实行了招投标，定点采购以及区街联动监管制度，实施政府采购公开招投标64项，资金6036万元，综合节约率达11%。深化农村综合配套改革，进一步完善了“以钱养事”、“三级合同”、“一事一议”等管理措施。强化非税收入管理，全部实行“单位开票、银行代收、财政统管、网络监控”，规范了非税系统缴交工作。同时，我们还启动了公务卡改革试点。加强财政监督检查，开展了收入质量、会计信息质量、内部监督、涉农专项、津补贴、小金库和公交治理相关检查，确保了财政资金管理安全，使用高效。</w:t>
      </w:r>
    </w:p>
    <w:p>
      <w:pPr>
        <w:ind w:left="0" w:right="0" w:firstLine="560"/>
        <w:spacing w:before="450" w:after="450" w:line="312" w:lineRule="auto"/>
      </w:pPr>
      <w:r>
        <w:rPr>
          <w:rFonts w:ascii="宋体" w:hAnsi="宋体" w:eastAsia="宋体" w:cs="宋体"/>
          <w:color w:val="000"/>
          <w:sz w:val="28"/>
          <w:szCs w:val="28"/>
        </w:rPr>
        <w:t xml:space="preserve">5、工作环境更加和谐，服务效率大大提高。认真落实了领导干部学习和班子例会制度，及时研究工作、沟通思想、形成决策，增强了领导班子的带动作用。积极开展了创先争优、群众满意基层站所、党风廉政建设，“六五”普法、治庸问责和以“讲政治、练本领、强管理、上水平”主题教育“八个一”等活动，特别是在“万名干部进万村入万户”活动中，通过精心谋划，全体财政干部了解了社情民意和群众疾苦，增强了对农村和农民的感情，提高了服务基层、服务群众的能力，促进了机关工作作风进一步转变，干部受到了锻炼。加强财政调研为决策服务，全局撰写调研文章12篇，心得体会106篇，其中：2篇调研论文被市局分别评为二等奖和优秀奖，6篇调研报告被区委、区政府采纳。继续保持了“五好”班子，市级文明单位、社会治安综合治理、安全生产、信访维稳、计划生育先进单位等荣誉称号，创建群众满意基层站所四个所全部验收合格，农村综合改革省综改办考核评估为优秀单位。这些荣誉的取得，是区委区政府正确领导的结果，是各级各部门关心支持的结果，是局班子成员精诚团结、互助协作的结果，更是全体财政干部职工尽职尽责、勤奋工作的结果。在此，我代表局党组真诚地向大家道一声：你们辛苦了!感谢你们一年来所做出的辛勤努力! 过去的一年，成绩只能说明过去，只能成为新的起点。我们只有始终保持不满足、不松劲的思想、始终保持对财政工作中所存在的收支矛盾依然突出，运行风险日益加大，对上级财政依赖度仍然较高等困难和在预算管理、专项资金监督、作风建设等方面存在的问题的客观清醒认识，坚持自我加压，锐意进取，学先进，赶先进，争做先进，才能更好地履行财政职能，不断开创财政工作新局面。</w:t>
      </w:r>
    </w:p>
    <w:p>
      <w:pPr>
        <w:ind w:left="0" w:right="0" w:firstLine="560"/>
        <w:spacing w:before="450" w:after="450" w:line="312" w:lineRule="auto"/>
      </w:pPr>
      <w:r>
        <w:rPr>
          <w:rFonts w:ascii="宋体" w:hAnsi="宋体" w:eastAsia="宋体" w:cs="宋体"/>
          <w:color w:val="000"/>
          <w:sz w:val="28"/>
          <w:szCs w:val="28"/>
        </w:rPr>
        <w:t xml:space="preserve">二、振奋精神，真抓实干，促进20xx年财政工作再上新台阶</w:t>
      </w:r>
    </w:p>
    <w:p>
      <w:pPr>
        <w:ind w:left="0" w:right="0" w:firstLine="560"/>
        <w:spacing w:before="450" w:after="450" w:line="312" w:lineRule="auto"/>
      </w:pPr>
      <w:r>
        <w:rPr>
          <w:rFonts w:ascii="宋体" w:hAnsi="宋体" w:eastAsia="宋体" w:cs="宋体"/>
          <w:color w:val="000"/>
          <w:sz w:val="28"/>
          <w:szCs w:val="28"/>
        </w:rPr>
        <w:t xml:space="preserve">20xx年是新一届区委区政府的开局之年，是建设活力汉南、实力汉南、魅力汉南、幸福汉南，实施工业倍增计划、实现产业结构升级、转型的关键之年。财政部门认真贯彻落实区第七次党代会和第八届人大一次会议提出的各项目标任务，肩负着重要的历史责任和光荣使命，做好今年的各项工作，开好局、起好步意义深远。按照区委提出的“五大工程”“三个体系”建议和省厅市局的总体要求，今年不仅是全局干部职工全面提升政治素质和提高业务水平的学习年，也是依法行政提高履职能力和业务水平的管理年，全体财政干部职工要站在讲政治、讲大局的高度，把思想统一到区委区政府的决策上来，认真扎实的做好今年的财政工作，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今年财政工作的总体思路是：全面贯彻党的xx大、xx届三中、四中、五中、六中全会精神，以邓小平理论和“三个代表”重要思想为指导，以科学发展观为统领，认真落实全市财政工作会议和全区经济工作会议精神，紧紧围绕科学发展主题和加快转变经济发展方式主线，继续贯彻实施积极的财政政策，着力推进经济结构调整和发展方式转变;进一步优化财政支出结构，加大对“三农”、教育、医疗卫生、社会保障和就业等方面的支持力度，着力推动社会民生事业发展;进一步深化财政改革，加强财政科学化、精细化管理和“学习年、管理年”建设，着力提高财政管理绩效，为顺利完成保平稳、调结构、惠民生、抓改革、促和谐等各项任务提供财力保障，促进经济平稳较快发展。</w:t>
      </w:r>
    </w:p>
    <w:p>
      <w:pPr>
        <w:ind w:left="0" w:right="0" w:firstLine="560"/>
        <w:spacing w:before="450" w:after="450" w:line="312" w:lineRule="auto"/>
      </w:pPr>
      <w:r>
        <w:rPr>
          <w:rFonts w:ascii="宋体" w:hAnsi="宋体" w:eastAsia="宋体" w:cs="宋体"/>
          <w:color w:val="000"/>
          <w:sz w:val="28"/>
          <w:szCs w:val="28"/>
        </w:rPr>
        <w:t xml:space="preserve">(一)坚持以创收增收为工作中心，着力推进财政收入稳定增长</w:t>
      </w:r>
    </w:p>
    <w:p>
      <w:pPr>
        <w:ind w:left="0" w:right="0" w:firstLine="560"/>
        <w:spacing w:before="450" w:after="450" w:line="312" w:lineRule="auto"/>
      </w:pPr>
      <w:r>
        <w:rPr>
          <w:rFonts w:ascii="宋体" w:hAnsi="宋体" w:eastAsia="宋体" w:cs="宋体"/>
          <w:color w:val="000"/>
          <w:sz w:val="28"/>
          <w:szCs w:val="28"/>
        </w:rPr>
        <w:t xml:space="preserve">今年区委区政府提出我区实现跨越式发展的奋斗目标和措施意见，并明确20xx年主要经济目标，其中：全口径财政收入增长35%，达到174901万元;地方财政收入增长21%，达到95670万元;地方一般预算收入增长35%，达到90815万元。我们财政部门要按照全区经济工作会的精神，在安排今年的财政工作时，准确认识和把握当前财税经济工作形势。</w:t>
      </w:r>
    </w:p>
    <w:p>
      <w:pPr>
        <w:ind w:left="0" w:right="0" w:firstLine="560"/>
        <w:spacing w:before="450" w:after="450" w:line="312" w:lineRule="auto"/>
      </w:pPr>
      <w:r>
        <w:rPr>
          <w:rFonts w:ascii="宋体" w:hAnsi="宋体" w:eastAsia="宋体" w:cs="宋体"/>
          <w:color w:val="000"/>
          <w:sz w:val="28"/>
          <w:szCs w:val="28"/>
        </w:rPr>
        <w:t xml:space="preserve">财政工作面临的总体环境是有利的，我们有近年来财政收入增长的基础，每年的财政收入增长都位居全市前列，区委区政府大力推进“工业立区、项目兴区、开放强区”发展战略，培育了我区先进制造业的“集团军”，形成了电子信息、汽车、装备制造等主导业，新材料、新能源、生物医药等新兴产业逐步发展壮大，为财政经济持续发展奠定了良好基础。但是今年新投产的大项目不多、能够投产见效的项目较少，新的财源增长点有限。</w:t>
      </w:r>
    </w:p>
    <w:p>
      <w:pPr>
        <w:ind w:left="0" w:right="0" w:firstLine="560"/>
        <w:spacing w:before="450" w:after="450" w:line="312" w:lineRule="auto"/>
      </w:pPr>
      <w:r>
        <w:rPr>
          <w:rFonts w:ascii="宋体" w:hAnsi="宋体" w:eastAsia="宋体" w:cs="宋体"/>
          <w:color w:val="000"/>
          <w:sz w:val="28"/>
          <w:szCs w:val="28"/>
        </w:rPr>
        <w:t xml:space="preserve">区委区政府新的发展战略为财政工作提供了发展契机，但也提出了更高要求，财政收入增幅要高于全市平均水平，降低经济发展能耗，提高财政收入质量及管理水平，也应走在全市前列，财政部门责任重大。对此，我们财政部门必须保持清醒的头脑和认识，既要树立完成目标任务的必胜信心，又要增强完成目标的紧迫感和责任感。切实加强组织领导，积极落实收入目标任务，依法强化收入征管入库，进一步规范非税收入管理，加强财政收入形势的分析与预测，运用税收成果反映经济、研究经济、服务经济，不断创新思路，完善工作举措，强化与科室之间，与部门之间的协调沟通，狠抓收入组织，狠抓项目申报力度，狠抓招商引资，确保完成全年财政工作目标任务。</w:t>
      </w:r>
    </w:p>
    <w:p>
      <w:pPr>
        <w:ind w:left="0" w:right="0" w:firstLine="560"/>
        <w:spacing w:before="450" w:after="450" w:line="312" w:lineRule="auto"/>
      </w:pPr>
      <w:r>
        <w:rPr>
          <w:rFonts w:ascii="宋体" w:hAnsi="宋体" w:eastAsia="宋体" w:cs="宋体"/>
          <w:color w:val="000"/>
          <w:sz w:val="28"/>
          <w:szCs w:val="28"/>
        </w:rPr>
        <w:t xml:space="preserve">(二)坚持以促进经济发展为主线，着力推动经济发展方式转变</w:t>
      </w:r>
    </w:p>
    <w:p>
      <w:pPr>
        <w:ind w:left="0" w:right="0" w:firstLine="560"/>
        <w:spacing w:before="450" w:after="450" w:line="312" w:lineRule="auto"/>
      </w:pPr>
      <w:r>
        <w:rPr>
          <w:rFonts w:ascii="宋体" w:hAnsi="宋体" w:eastAsia="宋体" w:cs="宋体"/>
          <w:color w:val="000"/>
          <w:sz w:val="28"/>
          <w:szCs w:val="28"/>
        </w:rPr>
        <w:t xml:space="preserve">经济是财政的基石，只有经济发展了，财政才是有本之木、有源之水，才能有坚实的基础。我们财政部门要坚持以促进经济发展为第一要务，围绕经济抓财政，切实强化主动生财意识，促进经济发展，夯实财政收入增长的基础。</w:t>
      </w:r>
    </w:p>
    <w:p>
      <w:pPr>
        <w:ind w:left="0" w:right="0" w:firstLine="560"/>
        <w:spacing w:before="450" w:after="450" w:line="312" w:lineRule="auto"/>
      </w:pPr>
      <w:r>
        <w:rPr>
          <w:rFonts w:ascii="宋体" w:hAnsi="宋体" w:eastAsia="宋体" w:cs="宋体"/>
          <w:color w:val="000"/>
          <w:sz w:val="28"/>
          <w:szCs w:val="28"/>
        </w:rPr>
        <w:t xml:space="preserve">1、充分发挥财政的职能作用。按照区委区政府的布署，把握好宏观调控的方向、力度和节奏，保持宏观经济政策的连续性和稳定性，并根据形势的变化及时作出预调、微调，解决经济运行中的突出矛盾，促进提高发展质量和效益。综合运用各种财政政策工具，充分发挥财政政策在促进经济增长、优化经济结构、推动协调发展等方面的积极作用。优化政府公共投资结构，促进社会投资稳定增长和结构优化，防止乱铺摊子和盲目重复建设。积极引导民间投资，把投资与增加就业、改善民生有机结合起来。</w:t>
      </w:r>
    </w:p>
    <w:p>
      <w:pPr>
        <w:ind w:left="0" w:right="0" w:firstLine="560"/>
        <w:spacing w:before="450" w:after="450" w:line="312" w:lineRule="auto"/>
      </w:pPr>
      <w:r>
        <w:rPr>
          <w:rFonts w:ascii="宋体" w:hAnsi="宋体" w:eastAsia="宋体" w:cs="宋体"/>
          <w:color w:val="000"/>
          <w:sz w:val="28"/>
          <w:szCs w:val="28"/>
        </w:rPr>
        <w:t xml:space="preserve">2、积极推动经济结构调整，加快转变经济发展方式。积极落实区委区政府“工业立区、项目兴区、开放强区”重大战略部署。大力推进新型工业化，深入实施工业倍增计划，加大资金整合力度，完善有利于技术改造和产业升级的财政政策，发挥好财政资金的引导作用。大力支持培育一批具有核心技术、机制灵活、具有市场竞争力的优势企业和产业，促进全区不同经济类型的统筹协调发展。大力支持新能源与节能环保等新兴产业的发展，以节能技术改造为主要途径，推进节能减排工作。继续做好淘汰落后产能，重点工程节能建设工作。继续实施促进节能减排的政府采购政策，进一步扩大节能产品惠民工程实施范围。</w:t>
      </w:r>
    </w:p>
    <w:p>
      <w:pPr>
        <w:ind w:left="0" w:right="0" w:firstLine="560"/>
        <w:spacing w:before="450" w:after="450" w:line="312" w:lineRule="auto"/>
      </w:pPr>
      <w:r>
        <w:rPr>
          <w:rFonts w:ascii="宋体" w:hAnsi="宋体" w:eastAsia="宋体" w:cs="宋体"/>
          <w:color w:val="000"/>
          <w:sz w:val="28"/>
          <w:szCs w:val="28"/>
        </w:rPr>
        <w:t xml:space="preserve">3、积极支持企业自主创新，促进中小微型企业发展。支持汽车零部件产业示范园区建设，切实做好示范区腾地拆迁、安置补偿、资金筹措的协调工作。支持区级创业投融资平台建设，充分发挥区级创业投融资平台在推进企业创新和技术进步中的作用。建立规范长效的财政科技投入机制，确保科技投入法定增长，充分发挥财政资金的引导示范和放大作用，支持企业自主创新和科技成果转化。继续支持全区融资性担保体系建设，积极落实小额担保贷款财政贴息资金政策和小额担保贷款奖补政策，缓解中小微型企业融资难问题。</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这次会议的主要任务是，以科学发展观为指导，认真落实县委八届十一次全会精神，总结 工作，部署20xx年工作，表彰两年来在财政工作中表现突出的先进集体和先进个人，动员全局干部职工进一步认真形势，统一思想，坚定信心，攻坚克难，努力完成全年财政各项工作任务，为我</w:t>
      </w:r>
    </w:p>
    <w:p>
      <w:pPr>
        <w:ind w:left="0" w:right="0" w:firstLine="560"/>
        <w:spacing w:before="450" w:after="450" w:line="312" w:lineRule="auto"/>
      </w:pPr>
      <w:r>
        <w:rPr>
          <w:rFonts w:ascii="宋体" w:hAnsi="宋体" w:eastAsia="宋体" w:cs="宋体"/>
          <w:color w:val="000"/>
          <w:sz w:val="28"/>
          <w:szCs w:val="28"/>
        </w:rPr>
        <w:t xml:space="preserve">县早日跻身全国百强县作出新的更大的贡献。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两年，是我县成功应对国际金融危机、财政收入显著提高、民生财政理念不断深化、财政体制改革稳步推进的两年，是按照县委、县政府总体部署，坚持“两个围绕”、突出“三大任务”、狠抓“四项重点工作”战略，财政事业蒸蒸日上的两年。两年来，面临全球金融危机的不利影响、国家政策调整带来的增收减支因素，以及“冲刺百强县”的新挑战，我们迎难而上，加大收入征管力度，充分发挥了部门和乡镇抓收入的积极性，财政收入全面提速，财政实力显著增强。财政一般预算收入完成45,168万元，比增长45.3%;财政一般预算收入完成71,600万元,比增长58.5%,财政一般预算收入在全省44个县(市)中列第12位,比上升5位;收入增长幅度列第10位,比上升9位。财力总规模为18亿元,比上年增长42%;可支配财力12亿元,比上年增长32.8%。财政支出保障能力再创新高，一般预算支出168,680万元，比上年增长45.8%。财政各项工作的稳步进展，为我县经济发展、民生改善、社会和谐稳定提供了有力保障。</w:t>
      </w:r>
    </w:p>
    <w:p>
      <w:pPr>
        <w:ind w:left="0" w:right="0" w:firstLine="560"/>
        <w:spacing w:before="450" w:after="450" w:line="312" w:lineRule="auto"/>
      </w:pPr>
      <w:r>
        <w:rPr>
          <w:rFonts w:ascii="宋体" w:hAnsi="宋体" w:eastAsia="宋体" w:cs="宋体"/>
          <w:color w:val="000"/>
          <w:sz w:val="28"/>
          <w:szCs w:val="28"/>
        </w:rPr>
        <w:t xml:space="preserve">-主要抓了以下几项工作：</w:t>
      </w:r>
    </w:p>
    <w:p>
      <w:pPr>
        <w:ind w:left="0" w:right="0" w:firstLine="560"/>
        <w:spacing w:before="450" w:after="450" w:line="312" w:lineRule="auto"/>
      </w:pPr>
      <w:r>
        <w:rPr>
          <w:rFonts w:ascii="宋体" w:hAnsi="宋体" w:eastAsia="宋体" w:cs="宋体"/>
          <w:color w:val="000"/>
          <w:sz w:val="28"/>
          <w:szCs w:val="28"/>
        </w:rPr>
        <w:t xml:space="preserve">1、加强征管，多措并举，确保财政收入稳步增长。一是狠抓税收管理。预算股与两税协调、沟通配合，建立了“周碰头，月协调，季督导”的收入协调机制。同时细化预算执行分析，在预算分析中不仅分级次、分部门，而且做到分税种;不但纵向比较，更注重横向分析，及时把握税收入库动态，查找减收原因，为有针对性抓好收入提供依据。注重同公安经侦部门配合，对个别企业偷税逃税行为进行查处，涉及金额80余万元。二是强化非税征管，提高非税收入质量。收费办加大征收力度，组织费源调查，对各执收单位收支情况进行重新核定，在行政收费项目减少20项的情况下，实现增收480余万元，保持了非税收入的稳步增长。三是积极培植壮大财源。财源办全面实施政府财力资源整合工作，夺得全省“政府财力整合先进县“称号。获得省财政厅域外招商引资大项目奖励200万元，争取企业项目贷款贴息资金332万元，以奖代补资金300万元，从省厅共争取到资金832万元，其中政府可支配财力500万元。</w:t>
      </w:r>
    </w:p>
    <w:p>
      <w:pPr>
        <w:ind w:left="0" w:right="0" w:firstLine="560"/>
        <w:spacing w:before="450" w:after="450" w:line="312" w:lineRule="auto"/>
      </w:pPr>
      <w:r>
        <w:rPr>
          <w:rFonts w:ascii="宋体" w:hAnsi="宋体" w:eastAsia="宋体" w:cs="宋体"/>
          <w:color w:val="000"/>
          <w:sz w:val="28"/>
          <w:szCs w:val="28"/>
        </w:rPr>
        <w:t xml:space="preserve">2、健全规章制度，规范资金、资产管理，资金管理水平进一步提升。一是加强支农专项管理。按照“用制度管钱、按程序拨款”的管理理念，农业股加大支农专项资金管理力度，制定了《农业专项项目管理办法》、《农业专项资金管理办法》等，对专项资金的使用、拨付、控制、监督、检查等方面作了详细规定，在国家农业部、省、市各级部门组织支农资金的检查工作中多次受到好评。二是加强农业综合开发项目、资金管理。对所有农业综合开发项目资金实行县级报账制，做到专人管理、专账核算、专款专用;在开发项目管理上推行“项目建设法人责任制”、“项目监理制”、“项目公示制”，提高了农业综合开发管理水平和资金效率。开发办共争取产业经营大项目3项，完成总投资5,105.9万元，其中国家无偿资金城2,370.9万元，为农业增产、农民增收做出突出贡献。在国家农业综合开发办进行的-项目检查验收中我县荣获全省第一，全国前10名的好成绩。三是加强社保资金管理。社保股与县劳动、地税等部门密切配合，征收五项保险基金14,389万元，提前两个月完成了征收任务。在社保资金管理上，建立了《社保基础资料数据库》、《公务员医疗定点医院调整办法》，完善了《离退休老干部医疗费管理办法》，对彩票公益金的使用进行了跟踪检查，使社保资金得到有效规范。四是研究资金运行情况，提出合理化建议。文行股对全县18所农村中小学校车补贴资金进行了全面测算，制定了统一规范的《校车补贴执行办法》，以确保校车补贴资金真正用到实处。针对义务教育阶段学校公用经费支出不均衡的现象，提出了义务教育经费上级配套资金先由本级财力垫支，按月均衡拔付的合理化建议，有效解决了学校支出不均衡问题。五是改进直补资金拔付方式。企业股在粮食综合直补工作中将网络数据导出金融接口文件后直接上传到省农信的网络平台，由省农信直接打入到农户存折，大大提高了资金的下拔速度;在家电下乡工作中，我县在全省首推家电下乡补贴商家垫付、财政与商家直接清算的补贴的方式，有力推动了我县家电下乡工作的开展。资产股改变了过去“看摊守业”的传统观念，采取市场化运作的方式，对县影剧院和部分住宅楼、县农业机械学校转制资产、农村中小学校闲置校舍等资源，采取拍卖变现处置、公开招租、资产置换、融资等方式，实现了资产运营效益的最大化。</w:t>
      </w:r>
    </w:p>
    <w:p>
      <w:pPr>
        <w:ind w:left="0" w:right="0" w:firstLine="560"/>
        <w:spacing w:before="450" w:after="450" w:line="312" w:lineRule="auto"/>
      </w:pPr>
      <w:r>
        <w:rPr>
          <w:rFonts w:ascii="宋体" w:hAnsi="宋体" w:eastAsia="宋体" w:cs="宋体"/>
          <w:color w:val="000"/>
          <w:sz w:val="28"/>
          <w:szCs w:val="28"/>
        </w:rPr>
        <w:t xml:space="preserve">3、把握政策，筹资融资，为县域经济发展提供财力保障。充分利用国家实施扩大内需政策的有利时机，对上积极跑部进厅，加强联络沟通;对下积极传播信息，筛选、包装项目。争取上级专项资金40,592万元，争取资金工作实现了新突破。除对上争取资金外，还筹集项目配套资金1,253万元，为保增长、保稳定、保民生、促发展提供财力支持。重点实施了“四个一千万”激励措施，充分调动各方面谋求发展、支持发展的主动性;安排资金610万元，用于全县招商引资工作，保证了招商引资活动取得实效;兑现居民商品房契税补贴资金1,278万元，有效推动相关产业发展;积极搭建融资平台。克服时间紧、任务重的困难，边注册、边注资、边组建、边办理业务，在短短的七天内正式启动中小企业信用担保中心业务，为企业提供担保贷款近6,000万元;支持项目集聚区基础设施建设，利用财政信用为各园区基础设施建设担保贷款19,000万元。</w:t>
      </w:r>
    </w:p>
    <w:p>
      <w:pPr>
        <w:ind w:left="0" w:right="0" w:firstLine="560"/>
        <w:spacing w:before="450" w:after="450" w:line="312" w:lineRule="auto"/>
      </w:pPr>
      <w:r>
        <w:rPr>
          <w:rFonts w:ascii="宋体" w:hAnsi="宋体" w:eastAsia="宋体" w:cs="宋体"/>
          <w:color w:val="000"/>
          <w:sz w:val="28"/>
          <w:szCs w:val="28"/>
        </w:rPr>
        <w:t xml:space="preserve">4、调整结构，关注民生，财政支出保稳定促和谐。按照xx大提出的建设民生财政的要求，不断优化调整支出结构，增强与民生有关的各项重点支出的保障力度。一是投入资金5,400万元支持机关事业养老保险、医疗保险、新型农村合作医疗、下岗再就业、大病救助、城乡低保、农村卫生院建设等，加大了社会保障力度。二是投入资金1,775万元完善城镇基础设施建设，城乡环境得到进一步完善。三是投入资金4,126万元，全面完成了农村安全饮水改造工程。四是增加教育投入3,029万元，支持全县教育事业健康发展。五是发放粮食综合补贴等各种涉农补贴资金11,448万元，惠民政策得到了较好落实。六是筹措资金10,000万元，将-县直单位津补贴全部发放到位，促进了社会和谐。七是对取暖数据进行测算，经县委、县政府批准后制定《冬季取暖财政补贴办法》,积极筹措安排补贴资金500万元,确保了取暖费补贴政策落实到位。</w:t>
      </w:r>
    </w:p>
    <w:p>
      <w:pPr>
        <w:ind w:left="0" w:right="0" w:firstLine="560"/>
        <w:spacing w:before="450" w:after="450" w:line="312" w:lineRule="auto"/>
      </w:pPr>
      <w:r>
        <w:rPr>
          <w:rFonts w:ascii="宋体" w:hAnsi="宋体" w:eastAsia="宋体" w:cs="宋体"/>
          <w:color w:val="000"/>
          <w:sz w:val="28"/>
          <w:szCs w:val="28"/>
        </w:rPr>
        <w:t xml:space="preserve">5、立足实际，坚持创新，财政各项改革有序推进。一是深化部门预算编制改革工作，细化预算编制，进一步提高了预算编制的完整性和年初预算的约束性。二是加强政府采购管理。建立以财政部门为主，纪检监察、审计等部门共同组成的监督机制，提高了采购的透明度。实现采购金额4,185万元，节约资金率达到21%，取得了良好的经济和社会效益。三是乡镇财政管理方式改革工作正式启动运行。财源办制定了乡镇部门预算的指导意见和各项管理办法，深入到各乡镇检查指导，促进了乡镇财政管理方式改革工作的良好运行。四是农村综合改革进一步深化。圆满完成了农村“普九”债务和农村义务教育债务的清理、认定工作。“普九”债务认定率为84%，义务教育债务认定率为81%，为农村义务教育债务化解工作奠定了良好基础。五是各相关股室建立了财政专项资金绩效考评制度，规范了项目立项、工程招投标、资金使用等环节考评办法，完善了财政监督考评手段。</w:t>
      </w:r>
    </w:p>
    <w:p>
      <w:pPr>
        <w:ind w:left="0" w:right="0" w:firstLine="560"/>
        <w:spacing w:before="450" w:after="450" w:line="312" w:lineRule="auto"/>
      </w:pPr>
      <w:r>
        <w:rPr>
          <w:rFonts w:ascii="宋体" w:hAnsi="宋体" w:eastAsia="宋体" w:cs="宋体"/>
          <w:color w:val="000"/>
          <w:sz w:val="28"/>
          <w:szCs w:val="28"/>
        </w:rPr>
        <w:t xml:space="preserve">6、强化监督，严管收支，财政资金使用进一步规范。一是重点对扩大内需项目资金进行了监督检查。建立健全扩大内需项目档案，在注重资金投入及时性的同时，重点监督检查资金的安全性、规范性和实效性;二是对农业专项、农民综合补贴、社保资金、科技资金、行政事业收费等进行专项监督检查，检查资金8,140万元，处理和纠正违纪行为16起。三是对全县党政机关和事业单位“小金库”进行清理检查，对存在在问题的单位进行整改，进一步严肃了财经纪律，维护了正常的财经秩序。</w:t>
      </w:r>
    </w:p>
    <w:p>
      <w:pPr>
        <w:ind w:left="0" w:right="0" w:firstLine="560"/>
        <w:spacing w:before="450" w:after="450" w:line="312" w:lineRule="auto"/>
      </w:pPr>
      <w:r>
        <w:rPr>
          <w:rFonts w:ascii="宋体" w:hAnsi="宋体" w:eastAsia="宋体" w:cs="宋体"/>
          <w:color w:val="000"/>
          <w:sz w:val="28"/>
          <w:szCs w:val="28"/>
        </w:rPr>
        <w:t xml:space="preserve">7、建设好班子，带出好队伍，服务水平和服务质量得到进一步提高。以“抓好一个班子，带好一支队伍”活动为载体，加强财政干部队伍建设。一是狠抓班子建设。局党委明确提出“领导有力、决策科学、执行坚决、指导到位”的班子建设标准，坚持民主集中制，按照“集体领导、民主集中、个别酝酿、会议决定”的组织原则，每月召开一次班子会、每季度召开一次股长会、每半年召开一次职工大会，广开言路，广征博采，充分发挥班子成员和干部队伍的集体智慧，全局上下形成了心齐、气顺、劲足的良好氛围。二是狠抓队伍建设。提出了“讲大局、讲团结、讲原则、讲程序、讲规范”的队伍建设要求，打造具有科学发展能力和水平的财政干部队伍;建立健全《机关例会制度》、《机关考勤制度》、《理论学习方案》、《文体活动方案》、《机关绩效考评制度》等规章制度，以制度落实促进作风转变;创新各种活动载体，先后组织了拓展训练活动、“看发展、增信心”主题参观活动，在活动中培养自信、加强沟通协调能力，打造过硬团队;参加“送温暖、献爱心”活动，局干部职工为患病儿童捐款2,398元，为贫困户过好“双节”捐款11,000元，奉献了财政人的一片爱心，提升了财政形象。三是狠抓服务质量，大力开展机关服务优质年活动，建设让人民满意的服务型机关。以服务全县经济发展为立足点，创办《财政信息》，充分发挥财政信息为领导决策和为基层服务的作用，全年共编发15期，受到了县领导和乡镇及相关部门领导的高度关注;收付中心在服务单位由92个增至130个，内设工作部门由6个部减为4个部，人员由12人减少到8人的情况下，狠抓内部管理，提高工作效率，改进服务手段，积极推行“微笑服务”、“上门服务”等六项措施，被县委评为“最佳规范服务窗口”;采购、经建等股室放弃春节休假参与镇内绿化工程，确保了工程如期完成;经建股、非税股在办理房产契税补贴工作期间，抽调专人在房产交易中心设立窗口，负责审核、发放契税补贴工作，面对群众的不理解和责难，端正态度、耐心服务，全程历时5个月，涉及全县居民5,000余户,未接到一例投诉事件，圆满地完成了工作任务。</w:t>
      </w:r>
    </w:p>
    <w:p>
      <w:pPr>
        <w:ind w:left="0" w:right="0" w:firstLine="560"/>
        <w:spacing w:before="450" w:after="450" w:line="312" w:lineRule="auto"/>
      </w:pPr>
      <w:r>
        <w:rPr>
          <w:rFonts w:ascii="宋体" w:hAnsi="宋体" w:eastAsia="宋体" w:cs="宋体"/>
          <w:color w:val="000"/>
          <w:sz w:val="28"/>
          <w:szCs w:val="28"/>
        </w:rPr>
        <w:t xml:space="preserve">两年来，在全局广大党员、干部职工的共同努力下，我局各项工作取了可喜的成绩。我局多次蝉联省级文明机关，先后荣获省财政系统先进集体、省农垦系统扭亏为盈先进单位、档案规范化管理省一级单位、市县两级三个文明建设先进集体、市县两级“基层平安创建”先进单位、市财政系统干部培训先进集体、县级标兵单位、县先进党委、先进党支部等多项荣誉称号。其中：-受省、市表彰的工作有12项;受县表彰的有13项;受各级部门表彰的先进个人有20人次;信息调研工作荣获省奖励的有5人次、市级10人次、县级4人次。这些成绩的取得，是各股室团结进取、扎实工作的结果，凝聚着全体干部职工的心血和汗水，在此，我代表局党委向辛勤工作在财政战线的全体干部职工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20xx年是我县发展历程的关键之年，全县财政一般预算收入要实现13亿元，综合实力向进入全省前十、全国百强目标迈进;同时也是我县发展形势最为严峻的一年，我们既面临加速发展的有利条件，也面临宏观经济环境复杂多变的巨大压力。</w:t>
      </w:r>
    </w:p>
    <w:p>
      <w:pPr>
        <w:ind w:left="0" w:right="0" w:firstLine="560"/>
        <w:spacing w:before="450" w:after="450" w:line="312" w:lineRule="auto"/>
      </w:pPr>
      <w:r>
        <w:rPr>
          <w:rFonts w:ascii="宋体" w:hAnsi="宋体" w:eastAsia="宋体" w:cs="宋体"/>
          <w:color w:val="000"/>
          <w:sz w:val="28"/>
          <w:szCs w:val="28"/>
        </w:rPr>
        <w:t xml:space="preserve">一方面，我国经济总体回升向好趋势进一步巩固，国家继续实行一系列刺激经济发展的宏观政策，我县抓住难得的机遇连年跃上新台阶，辽滨沿海经济区异军突起、各园区建设初具规模、产业优势逐步凸现，全县上下形成了齐心协力谋发展、快发展的强烈氛围和良好的发展态势,这为我们实现超常规发展提供了良好条件。</w:t>
      </w:r>
    </w:p>
    <w:p>
      <w:pPr>
        <w:ind w:left="0" w:right="0" w:firstLine="560"/>
        <w:spacing w:before="450" w:after="450" w:line="312" w:lineRule="auto"/>
      </w:pPr>
      <w:r>
        <w:rPr>
          <w:rFonts w:ascii="宋体" w:hAnsi="宋体" w:eastAsia="宋体" w:cs="宋体"/>
          <w:color w:val="000"/>
          <w:sz w:val="28"/>
          <w:szCs w:val="28"/>
        </w:rPr>
        <w:t xml:space="preserve">另一方面，国家在保持经济持续发展的同时，防止经济过热、防通涨的政策趋势也逐步明朗。目前主要表现在调整和优化投资结构和经济结构、控制货币投放量等方面，这将使我县个别产业受到冲击，个别项目受到限制，融资难度加大，融资额度可能受限。</w:t>
      </w:r>
    </w:p>
    <w:p>
      <w:pPr>
        <w:ind w:left="0" w:right="0" w:firstLine="560"/>
        <w:spacing w:before="450" w:after="450" w:line="312" w:lineRule="auto"/>
      </w:pPr>
      <w:r>
        <w:rPr>
          <w:rFonts w:ascii="宋体" w:hAnsi="宋体" w:eastAsia="宋体" w:cs="宋体"/>
          <w:color w:val="000"/>
          <w:sz w:val="28"/>
          <w:szCs w:val="28"/>
        </w:rPr>
        <w:t xml:space="preserve">面对复杂的局面，我们财政部门要充分认清形势，全面理解和把握政策、灵活运用政策、狠抓财政收入、科学安排支出、强化财政管理、深化财政改革、加强队伍建设，为社会稳定和经济发展提供有力保障。20xx年要突出抓好以下四项工作：</w:t>
      </w:r>
    </w:p>
    <w:p>
      <w:pPr>
        <w:ind w:left="0" w:right="0" w:firstLine="560"/>
        <w:spacing w:before="450" w:after="450" w:line="312" w:lineRule="auto"/>
      </w:pPr>
      <w:r>
        <w:rPr>
          <w:rFonts w:ascii="宋体" w:hAnsi="宋体" w:eastAsia="宋体" w:cs="宋体"/>
          <w:color w:val="000"/>
          <w:sz w:val="28"/>
          <w:szCs w:val="28"/>
        </w:rPr>
        <w:t xml:space="preserve">1、抓收入，进一步增强经济发展后劲。一是强征管，抓收入。进一步查找“两税”增长潜力，细化分解征管任务，在突出抓好重点税收征管的同时，还要加强对小税种的征收管理，做到“既挑西瓜，又捡芝麻”，确保经济发展成果充分反映到财政收入上来;继续加强预算执行情况监控，加强税收与经济形势和主要经济指标关联度分析，重点监控各镇税收收入增长占一般预算比重变化情况，及时提出建议;加强非税收入管理，全面规范各类非税收入，采取切实有效措施，保证“应收尽收”、及时足额入库。二是积极培植和壮大财源，努力拓宽增收渠道。不断完善和丰富融资手段，充分挖掘我县资源潜力，深入推进整合政府财力资源工作，做到国有资源管理到位、收益到位。三是要在对上争取资金上取得新突破。今年国家继续实施积极的财政政策和适度宽松的货币政策。-20xx年国家动用4万亿资金刺激内需保增长;今年我省的财政将投入40亿元资金，主要向新兴产业倾斜、向更新换代倾斜、向淘汰落后产能倾斜、向环保产业倾斜，重点发展新兴产业;市委、市政府决定全面实施加快辽滨沿海经济区建设、发展新型产业、壮大县域经济等发展战略，这些政策的出台为我们克服困难，加快发展创造了机遇。我们应该运用这些有利政策,凡是具备对上争取资金条件的股室，都要制定争取资金计划，积极对上走出去掌握政策增进感情;对下及时提供信息，牵线搭桥，帮助基层进行项目包装和申报。对上争取资金工作要注重发现和把握机遇，通过认真解读政策，从政策上找机遇;认真对待每一次交住，从感情上找机遇;认真搞好每一次接待，从工作中找机遇，全力以赴做好争取资金工作。</w:t>
      </w:r>
    </w:p>
    <w:p>
      <w:pPr>
        <w:ind w:left="0" w:right="0" w:firstLine="560"/>
        <w:spacing w:before="450" w:after="450" w:line="312" w:lineRule="auto"/>
      </w:pPr>
      <w:r>
        <w:rPr>
          <w:rFonts w:ascii="宋体" w:hAnsi="宋体" w:eastAsia="宋体" w:cs="宋体"/>
          <w:color w:val="000"/>
          <w:sz w:val="28"/>
          <w:szCs w:val="28"/>
        </w:rPr>
        <w:t xml:space="preserve">2、重管理，进一步提高科学化、精细化管理水平。加大财政管理力度，强化管理举措，实现财政管理的制度化、规范化和精细化，切实提高科学理财水平。一是加强财政专项资金管理。要深入分析专项资金运行过程中存在的问题及原因，认真总结经验，不断完善财政各类专项资金管理办法，切实加强专项资金管理，确保专款专用，提高资金使用效益。二是加强项目库建设。从全县大局出发，从区域协调出发，围绕“跻身全国百强县”的奋斗目标，重点支持“一核一轴三带多园”建设，全面提高“三化一业”水平，找准切入点,加大项目申报力度，积极向上推介项目，以项目争取资金。三是加强财政监管。强化财政监督，探索完善财政监督新机制。以服务财政中心工作为主线，使财政监督与财政管理紧密融合;以提高财政资金规范性、安全性、有效性为目标，充分发挥财政监督整体功效;以建立健全财政监督运行机制为保障，不断提高监督工作质量和层次;以依法行政为准则，做到规范监督。</w:t>
      </w:r>
    </w:p>
    <w:p>
      <w:pPr>
        <w:ind w:left="0" w:right="0" w:firstLine="560"/>
        <w:spacing w:before="450" w:after="450" w:line="312" w:lineRule="auto"/>
      </w:pPr>
      <w:r>
        <w:rPr>
          <w:rFonts w:ascii="宋体" w:hAnsi="宋体" w:eastAsia="宋体" w:cs="宋体"/>
          <w:color w:val="000"/>
          <w:sz w:val="28"/>
          <w:szCs w:val="28"/>
        </w:rPr>
        <w:t xml:space="preserve">3、活机制，进一步完善公共财政体制建设。一是进一步深化部门预算改革，扩大部门预算的内容和范围，细化项目支出分类，硬化部门预算的约束，减少支出的随意性。二是推进国库集中支付改革工作，扩大试点范围，切实提高财政资金支付效率和控管水平。三是继续扩大政府采购范围和规模。20xx年政府采购工作将继续本着“公平、公正、公开”的原则，加强政策宣传，完善规章制度，进一步扩大政府采购范围和规模，提高财政资金的使用效率。尤其是要严格执行《政府采购管理办法》，加大对公共工程类项目的政府采购管理，严格实行招投标制。同时，积极推进财政投资管理改革，建立投资评审机制，对财政投资的公共工程项目进行事前评审，确保工程采购顺利进行。四是完善“收支两条线”，加强和规范非税收入管理。全面清理和规范非税收入项目，规范行政事业性收费执收、执罚行为，试行非税收入国库集中收缴;推行工程建设项目统一收费制度，对所有建设项目行政事业性收费及基金，实行统一征收。五是深化乡镇财政管理方式改革工作，积极探索我县农垦体制下乡级财政管理的新方式。六是按照“行政事业单位国有资产管理，实行国家统一所有，政府分级管理，单位占有、使用的管理体制”，完善国有资产管理体制。对各单位占有使用土地、房屋建筑物、交通工具、通讯工具、仪器设备、办公设备等所有资产进行如实清查，维护国有资产的安全完整。凡是处置国有资产的，包括行政事业单位和企业，都必须报财政局审批。对未经财政局审批而擅自处置国有资产的，要按照有关规定进行严肃处理。</w:t>
      </w:r>
    </w:p>
    <w:p>
      <w:pPr>
        <w:ind w:left="0" w:right="0" w:firstLine="560"/>
        <w:spacing w:before="450" w:after="450" w:line="312" w:lineRule="auto"/>
      </w:pPr>
      <w:r>
        <w:rPr>
          <w:rFonts w:ascii="宋体" w:hAnsi="宋体" w:eastAsia="宋体" w:cs="宋体"/>
          <w:color w:val="000"/>
          <w:sz w:val="28"/>
          <w:szCs w:val="28"/>
        </w:rPr>
        <w:t xml:space="preserve">4、惠民生，进一步推动和谐建设新步伐。一是对录用至的农村中小学师范本科生教师，执行新标准工资后，按省、市、县配套资金做好测算补发工作;做好当年义务教育阶段各学校公用经费中央、省、市、县配套资金的测算工作;对县内三所高中从至财务收支情况及学校债务的形成进行全面的统计，并针对学校的收支进行测算与分析，为领导决策提供依据。二是继续落实促进就业再就业的各项财税扶持政策，促进就业再就业目标的实现。统筹调度资金，确保养老金及时足额发放;加强离退休老干部医药费管理，试行纳入局社保股统筹;继续落实城市、农村居民最低生活保障制度，努力实现“应保尽保”。三是继续发放各种涉农惠民补贴，确保各项补贴资金及时足额落实到农民手中。</w:t>
      </w:r>
    </w:p>
    <w:p>
      <w:pPr>
        <w:ind w:left="0" w:right="0" w:firstLine="560"/>
        <w:spacing w:before="450" w:after="450" w:line="312" w:lineRule="auto"/>
      </w:pPr>
      <w:r>
        <w:rPr>
          <w:rFonts w:ascii="宋体" w:hAnsi="宋体" w:eastAsia="宋体" w:cs="宋体"/>
          <w:color w:val="000"/>
          <w:sz w:val="28"/>
          <w:szCs w:val="28"/>
        </w:rPr>
        <w:t xml:space="preserve">5、提效能，进一步加强财政队伍建设。以“进百强做贡献机关建设提升年”活动为契机，增强责任意识，狠抓工作落实，进一步推进干部队伍和机关作风建设，重点做到“两个加强”：</w:t>
      </w:r>
    </w:p>
    <w:p>
      <w:pPr>
        <w:ind w:left="0" w:right="0" w:firstLine="560"/>
        <w:spacing w:before="450" w:after="450" w:line="312" w:lineRule="auto"/>
      </w:pPr>
      <w:r>
        <w:rPr>
          <w:rFonts w:ascii="宋体" w:hAnsi="宋体" w:eastAsia="宋体" w:cs="宋体"/>
          <w:color w:val="000"/>
          <w:sz w:val="28"/>
          <w:szCs w:val="28"/>
        </w:rPr>
        <w:t xml:space="preserve">以学习为抓手，加强干部能力建设。着力提高财政干部履职三种能力：一是学习能力。树立“全员学习、终身学习”的理念，完善学习培训和考核机制，利用岗位练兵、技能培训、业务培训等方式，打造学习型机关。二是调研能力，要大兴调查研究之风，对工作不能得过且过、应付了事，要本着对事业高度负责的精神，加强思考和研究，创新服务方式，提高服务本领。各股室要确定全年调研工作任务，党办对各股室调研任务完成情况进行监督、检查，实行季通报，年总评制度。各股室要大力支持《财政信息》的编写工作，积极提供信息线索。此外，各股室要争取至少有一个信息或调研被县级以上媒体采用。三是执行能力。进一步健全、完善机关目标绩效考评体系，尤其是从工作绩效方面完善绩效考评机制，采取服务对象评、群众评、领导评三者相结合的方式进行评定，并将评比结果与股室、个人年终评先树优相挂钩。</w:t>
      </w:r>
    </w:p>
    <w:p>
      <w:pPr>
        <w:ind w:left="0" w:right="0" w:firstLine="560"/>
        <w:spacing w:before="450" w:after="450" w:line="312" w:lineRule="auto"/>
      </w:pPr>
      <w:r>
        <w:rPr>
          <w:rFonts w:ascii="宋体" w:hAnsi="宋体" w:eastAsia="宋体" w:cs="宋体"/>
          <w:color w:val="000"/>
          <w:sz w:val="28"/>
          <w:szCs w:val="28"/>
        </w:rPr>
        <w:t xml:space="preserve">以全面提高服务质量为目标，加强机关作风建设。一是加强内部制度建设。制定《局党委议事规程》、《机关人员日常行为管理规范》、《依法行政责任责任制》等严格的管理制度，用严格的制度约束人。二是养成“办事讲程序”的习惯。各股室必须按照相关的制度所规定的程序办事，无论事情多么紧急、多么复杂，涉及到什么部门、什么层次的领导，都要严格按程序办理，不要怕麻烦。三是打造“文明服务窗口”。以财政资金收付中心、政府采购中心、中小企业信用担保中心为窗口单位，把服务对象的满意度作为工作标准，营造温馨的工作环境和服务氛围，树立财政品牌窗口的良好形象。</w:t>
      </w:r>
    </w:p>
    <w:p>
      <w:pPr>
        <w:ind w:left="0" w:right="0" w:firstLine="560"/>
        <w:spacing w:before="450" w:after="450" w:line="312" w:lineRule="auto"/>
      </w:pPr>
      <w:r>
        <w:rPr>
          <w:rFonts w:ascii="宋体" w:hAnsi="宋体" w:eastAsia="宋体" w:cs="宋体"/>
          <w:color w:val="000"/>
          <w:sz w:val="28"/>
          <w:szCs w:val="28"/>
        </w:rPr>
        <w:t xml:space="preserve">同志们，东风浩荡满眼春，万里征程催人急。新形势、新任务，给我们提出了新挑战，让我们携手并肩，以更加奋发昂扬的精神状态，时不我待的紧迫感和使命感，全面贯彻落实县委、县政府的各项决策和部署，积极投身到财政事业中去，为构建和谐，为我县早日跻身全国百强县做出新的贡献!</w:t>
      </w:r>
    </w:p>
    <w:p>
      <w:pPr>
        <w:ind w:left="0" w:right="0" w:firstLine="560"/>
        <w:spacing w:before="450" w:after="450" w:line="312" w:lineRule="auto"/>
      </w:pPr>
      <w:r>
        <w:rPr>
          <w:rFonts w:ascii="宋体" w:hAnsi="宋体" w:eastAsia="宋体" w:cs="宋体"/>
          <w:color w:val="000"/>
          <w:sz w:val="28"/>
          <w:szCs w:val="28"/>
        </w:rPr>
        <w:t xml:space="preserve">财政局总结表彰会议讲话5分钟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召开此次会议主要是总结上半年的工作情况以及为下半年做一个工作安排。同时，动员大家做好自己的工作，积极响应领导的指示。下面，我就上半年财政工作情况和下半年工作安排讲几点意见。</w:t>
      </w:r>
    </w:p>
    <w:p>
      <w:pPr>
        <w:ind w:left="0" w:right="0" w:firstLine="560"/>
        <w:spacing w:before="450" w:after="450" w:line="312" w:lineRule="auto"/>
      </w:pPr>
      <w:r>
        <w:rPr>
          <w:rFonts w:ascii="宋体" w:hAnsi="宋体" w:eastAsia="宋体" w:cs="宋体"/>
          <w:color w:val="000"/>
          <w:sz w:val="28"/>
          <w:szCs w:val="28"/>
        </w:rPr>
        <w:t xml:space="preserve">一、上半年财政工作回顾</w:t>
      </w:r>
    </w:p>
    <w:p>
      <w:pPr>
        <w:ind w:left="0" w:right="0" w:firstLine="560"/>
        <w:spacing w:before="450" w:after="450" w:line="312" w:lineRule="auto"/>
      </w:pPr>
      <w:r>
        <w:rPr>
          <w:rFonts w:ascii="宋体" w:hAnsi="宋体" w:eastAsia="宋体" w:cs="宋体"/>
          <w:color w:val="000"/>
          <w:sz w:val="28"/>
          <w:szCs w:val="28"/>
        </w:rPr>
        <w:t xml:space="preserve">(一)收支规模持续增长，财政实力进一步增强。</w:t>
      </w:r>
    </w:p>
    <w:p>
      <w:pPr>
        <w:ind w:left="0" w:right="0" w:firstLine="560"/>
        <w:spacing w:before="450" w:after="450" w:line="312" w:lineRule="auto"/>
      </w:pPr>
      <w:r>
        <w:rPr>
          <w:rFonts w:ascii="宋体" w:hAnsi="宋体" w:eastAsia="宋体" w:cs="宋体"/>
          <w:color w:val="000"/>
          <w:sz w:val="28"/>
          <w:szCs w:val="28"/>
        </w:rPr>
        <w:t xml:space="preserve">今年上半年，全市经济运行呈现出工业生产稳步增长、投资高位运行、市场繁荣活跃的良好局面，经济的平稳运行，带动了财政收入的较快增长，全市财政预算执行情况良好,财政收入超过均衡进度，实现了时间任务“双过半”的目标。1至6月份，全市大口径财政收入累计完成223436万元，完成预算的57.46%，比上年同期增长28.44%。全市一般预算收入累计完成81188万元，完成年初预算的59.57%，比上年同期增长42.81%。其中：市级财政收入累计完成27887万元，完成年初预算的54.22%，比上年同期增长41.19%;县区级财政收入累计完成53301万元，完成年初预算的62.81%，比上年同期增长43.67%。上半年全市财政支出也有了较快增长，保民生保重点等支出需要得到有效保障，财政支出累计完成322578万元，为变动预算的56.19%，比上年同期增长29.44%，其中：市级财政支出82114万元，为变动预算的56.64%，比上年同期增长43.82%。</w:t>
      </w:r>
    </w:p>
    <w:p>
      <w:pPr>
        <w:ind w:left="0" w:right="0" w:firstLine="560"/>
        <w:spacing w:before="450" w:after="450" w:line="312" w:lineRule="auto"/>
      </w:pPr>
      <w:r>
        <w:rPr>
          <w:rFonts w:ascii="宋体" w:hAnsi="宋体" w:eastAsia="宋体" w:cs="宋体"/>
          <w:color w:val="000"/>
          <w:sz w:val="28"/>
          <w:szCs w:val="28"/>
        </w:rPr>
        <w:t xml:space="preserve">(二)发挥公共财政职能，支持社会各项事业发展。</w:t>
      </w:r>
    </w:p>
    <w:p>
      <w:pPr>
        <w:ind w:left="0" w:right="0" w:firstLine="560"/>
        <w:spacing w:before="450" w:after="450" w:line="312" w:lineRule="auto"/>
      </w:pPr>
      <w:r>
        <w:rPr>
          <w:rFonts w:ascii="宋体" w:hAnsi="宋体" w:eastAsia="宋体" w:cs="宋体"/>
          <w:color w:val="000"/>
          <w:sz w:val="28"/>
          <w:szCs w:val="28"/>
        </w:rPr>
        <w:t xml:space="preserve">1、多方筹措资金，创新服务举措，全力支持社会主义新农村建设。一是落实各项支农惠农政策。及时下达拨付粮食直补和农资综合直补资金，全市15076万元补贴资金已全部拨付到位，兑付率达95%以上;继续实施家电下乡政策，兑付补贴资金1634万元;及时兑付摩托车下乡补贴资金，认真清算汽车下乡及汽车以旧换新政策及补贴资金;积极筹建市级储备粮，目前已建立市级储备粮750万公斤，落实利息费用补贴88.95万元。二是积极支持三农发展。拨付草食畜牧和蔬菜产业发展专项资金1000万元，市级农业专项900万元，新农村建设资金600万元，奶牛专项200万元，农运会专项200万元，农民增收专项资金200万元，农民专业合作组织项目资金100万元，大环境绿化资金1000万元，县区水利工程公益性资金252.2万元，小型农田水利重点县市级配套资金100万元。三是加强惠农资金的管理。全市通过“一折统”落实到农户各类惠农资金28008.55万元，切实保障了农民收入，提高了农民生产生活水平。四是全面推进村级公益事业一事一议财政奖补试点工作。上半年，共实施农村公益事业建设项目200个，项目总投资11669万元，受益人口119815人;实施一事一议财政奖补资金共计9315万元。通过开展农村公益事业建设“一事一议”财政奖补工作，农村生产生活条件得到了极大改善，干部服务群众的能力进一步提高，党的强农惠民政策得到进一步落实。五是积极开展农业综合开发项目建设。1-6月份共落实土地治理项目7个，总投资4747万元，比上年增长36.8%;落实农业综合开发产业化经营项目4个，争取农业综合开发财政资金133万元。</w:t>
      </w:r>
    </w:p>
    <w:p>
      <w:pPr>
        <w:ind w:left="0" w:right="0" w:firstLine="560"/>
        <w:spacing w:before="450" w:after="450" w:line="312" w:lineRule="auto"/>
      </w:pPr>
      <w:r>
        <w:rPr>
          <w:rFonts w:ascii="宋体" w:hAnsi="宋体" w:eastAsia="宋体" w:cs="宋体"/>
          <w:color w:val="000"/>
          <w:sz w:val="28"/>
          <w:szCs w:val="28"/>
        </w:rPr>
        <w:t xml:space="preserve">2、加强资金调度，支持教育重点工程和城市基础设施建设。落实“两免一补”配套资金，使全市农村义务教育阶段学生全部享受“两免一补”政策;筹措中小学校舍维修配套资金,支持改善教学条件，提高办学水平。上半年，我市教育支出达8790万元，比上年增加2874万元，增长48%。落实农村义务教育段两免一补资金2205.84万元;农村义务教育阶段学校公用经费1477万元;农村义务教育阶段家庭经济困难寄宿生生活补助费424万元，使4207名农村困难寄宿生享受了生活补助，占所有在校寄宿生的84.6%;落实城市学生免杂费资金893万元，41241名城市学生享受了免除学杂费的政策。同时对城市享受最低生活保障和残疾人家庭的10446名义务教育阶段中小学生全部实行了“两免一补”政策;分解下达中等职业学校国家助学金345万元，2630人享受了中职国家助学金;分解下达高中国家助学金390万元，有5196名高中家庭经济困难学生享受了资助，占高中学生17495人的29.7%。</w:t>
      </w:r>
    </w:p>
    <w:p>
      <w:pPr>
        <w:ind w:left="0" w:right="0" w:firstLine="560"/>
        <w:spacing w:before="450" w:after="450" w:line="312" w:lineRule="auto"/>
      </w:pPr>
      <w:r>
        <w:rPr>
          <w:rFonts w:ascii="宋体" w:hAnsi="宋体" w:eastAsia="宋体" w:cs="宋体"/>
          <w:color w:val="000"/>
          <w:sz w:val="28"/>
          <w:szCs w:val="28"/>
        </w:rPr>
        <w:t xml:space="preserve">3、按照构建和谐社会的总体要求，加大对社会保障事业的扶持力度。积极支持基层医疗卫生机构综合配套改革，全面构建公共财政体系，及时拨付社会保障资金，确保养老保险、失业保险、医疗保险、就业再就业、城乡低保、医疗救助等资金及时足额到位;加大社会保障力度，争取上级各类社会保障资金70629万元，基本保证和满足了全市社会保障工作的资金需要。全市参加新农合的人数达124.04万人、参合率为96.67%;推进乡镇卫生院和村卫生室药品零差率，全面推行基层医疗卫生绩效考核制度，完善城市公共卫生服务体系;积极争取中央廉租住房保障专项补助资金802万元、中央补助公共租赁住房资金27万元、新建廉租住房省级补助1477万元，确保廉租住房新建工程顺利进行，使住房困难家庭享受到住房保障。</w:t>
      </w:r>
    </w:p>
    <w:p>
      <w:pPr>
        <w:ind w:left="0" w:right="0" w:firstLine="560"/>
        <w:spacing w:before="450" w:after="450" w:line="312" w:lineRule="auto"/>
      </w:pPr>
      <w:r>
        <w:rPr>
          <w:rFonts w:ascii="宋体" w:hAnsi="宋体" w:eastAsia="宋体" w:cs="宋体"/>
          <w:color w:val="000"/>
          <w:sz w:val="28"/>
          <w:szCs w:val="28"/>
        </w:rPr>
        <w:t xml:space="preserve">4、围绕全市中心工作搞好服务，为经济发展增添活力。一是规范交通专项资金管理，积极落实成品油价格税费改革政策。加大对公路养护及县乡道路建设的支持力度，对市财政安排的200万元农村公路养护资金，实行项目管理。二是认真分析总结三次成品油价格上涨对我市运输各行业的影响程度，配合发改部门落实实施方案，为下一步争取国家补助打好基础。三是支持国有企业改革，继续做好分离企业办社会职能工作。对长通电缆集团的改制清算工作已全面开展，按照有关政策规定，进一步规范了企业改制工作操作程序，妥善处理和解决企业职工反映的现实问题。同时，配合卫生、城建等部门，对XX公司职工医院、XX公司生活水公司、银光公司职工医院资产情况进行了清查、核实，确保做好XX公司分离办社会职能工作。四是进一步加强会计管理工作，提高服务水平。积极做好20__年会计证的换发和会计人员的培训考试工作，上半年共补换发会计从业资格证书5700多个，培训会计从业人员17000多人，并圆满完成了20__年度会计专业技术资格考试考务工作。同时，继续做好入驻大厅会计窗口的服务管理，做到“公开透明，便民高效”。</w:t>
      </w:r>
    </w:p>
    <w:p>
      <w:pPr>
        <w:ind w:left="0" w:right="0" w:firstLine="560"/>
        <w:spacing w:before="450" w:after="450" w:line="312" w:lineRule="auto"/>
      </w:pPr>
      <w:r>
        <w:rPr>
          <w:rFonts w:ascii="宋体" w:hAnsi="宋体" w:eastAsia="宋体" w:cs="宋体"/>
          <w:color w:val="000"/>
          <w:sz w:val="28"/>
          <w:szCs w:val="28"/>
        </w:rPr>
        <w:t xml:space="preserve">(三)积极推进财政改革，财政管理体制进一步完善。</w:t>
      </w:r>
    </w:p>
    <w:p>
      <w:pPr>
        <w:ind w:left="0" w:right="0" w:firstLine="560"/>
        <w:spacing w:before="450" w:after="450" w:line="312" w:lineRule="auto"/>
      </w:pPr>
      <w:r>
        <w:rPr>
          <w:rFonts w:ascii="宋体" w:hAnsi="宋体" w:eastAsia="宋体" w:cs="宋体"/>
          <w:color w:val="000"/>
          <w:sz w:val="28"/>
          <w:szCs w:val="28"/>
        </w:rPr>
        <w:t xml:space="preserve">以“创先争优”活动为契机，全力做好财政改革工作，以改革促规范，以改革促效率，以改革促发展。</w:t>
      </w:r>
    </w:p>
    <w:p>
      <w:pPr>
        <w:ind w:left="0" w:right="0" w:firstLine="560"/>
        <w:spacing w:before="450" w:after="450" w:line="312" w:lineRule="auto"/>
      </w:pPr>
      <w:r>
        <w:rPr>
          <w:rFonts w:ascii="宋体" w:hAnsi="宋体" w:eastAsia="宋体" w:cs="宋体"/>
          <w:color w:val="000"/>
          <w:sz w:val="28"/>
          <w:szCs w:val="28"/>
        </w:rPr>
        <w:t xml:space="preserve">1、推进财政应用系统“大平台”建设。按照“统一领导、统一规划、统一技术标准、统一系统平台和统一组织实施”的原则，加快金财工程建设步伐，充分发挥财政信息技术对财政管理业务的支撑作用。5月20日，市本级金财工程应用支撑平台正式上线运行，市财政、市级预算单位、市人行、代理银行已实现财政业务在网络上的互通和财政资金的安全运行。</w:t>
      </w:r>
    </w:p>
    <w:p>
      <w:pPr>
        <w:ind w:left="0" w:right="0" w:firstLine="560"/>
        <w:spacing w:before="450" w:after="450" w:line="312" w:lineRule="auto"/>
      </w:pPr>
      <w:r>
        <w:rPr>
          <w:rFonts w:ascii="宋体" w:hAnsi="宋体" w:eastAsia="宋体" w:cs="宋体"/>
          <w:color w:val="000"/>
          <w:sz w:val="28"/>
          <w:szCs w:val="28"/>
        </w:rPr>
        <w:t xml:space="preserve">2、完善非税收入收缴管理。加强政府非税收入管理，按照统一规范、运行高效、监督有力的原则，制定了《XX市政府非税收入管理暂行办法》，建立了统一的非税收入收缴管理体系，进一步优化了收缴流程。从4月份开始，在全市范围内组织开展非税收入检查，对市直87户行政事业单位20__ 20__年的非税收入收支情况、立项审批、执行标准、票据使用、账户设立、政府非税收入组织、“收支两条线”管理进行了重点检查。查出20__ 20__年未纳入财政管理的不合规政府非税收入3,907.25万元，其中：市级单位2,827.02万元,县区单位1,080.23万元。</w:t>
      </w:r>
    </w:p>
    <w:p>
      <w:pPr>
        <w:ind w:left="0" w:right="0" w:firstLine="560"/>
        <w:spacing w:before="450" w:after="450" w:line="312" w:lineRule="auto"/>
      </w:pPr>
      <w:r>
        <w:rPr>
          <w:rFonts w:ascii="宋体" w:hAnsi="宋体" w:eastAsia="宋体" w:cs="宋体"/>
          <w:color w:val="000"/>
          <w:sz w:val="28"/>
          <w:szCs w:val="28"/>
        </w:rPr>
        <w:t xml:space="preserve">3、加强和改进国库管理工作。整合原国库科和国库支付中心职能，进一步优化国库集中支付程序，实现财政部门对预算支出资金统一核算和全过程监控;进一步规范预算编制，全面实行零基预算，减少资金的二次分配，建立结余结转资金管理与预算编制相衔接的约束机制，减少预算调整和追加的随意性;加快了预算下达速度，提高了预算的到位率;充分提高预算执行的准确性，对政府性基金、上年结转、上级下达专项和年初预算中下达到各科室的切块资金等，全部以指标文件形式下达，在下达文件中明确了资金来源和相对应的支出科目;进一步建立健全对账制度，加强了对预算指标、用款计划、实际支出等情况的核对，随时掌握预算执行情况，发现问题及时纠正;加强了与人民银行的对账工作，确保各项收支和库存资金的真实准确;加强了上下级财政之间的对账工作，切实做到各级财政间往来款项、专项资金下达、资金调度等情况清楚明白。</w:t>
      </w:r>
    </w:p>
    <w:p>
      <w:pPr>
        <w:ind w:left="0" w:right="0" w:firstLine="560"/>
        <w:spacing w:before="450" w:after="450" w:line="312" w:lineRule="auto"/>
      </w:pPr>
      <w:r>
        <w:rPr>
          <w:rFonts w:ascii="宋体" w:hAnsi="宋体" w:eastAsia="宋体" w:cs="宋体"/>
          <w:color w:val="000"/>
          <w:sz w:val="28"/>
          <w:szCs w:val="28"/>
        </w:rPr>
        <w:t xml:space="preserve">4、规范财政专户管理。制定了《清理整顿财政专户实施方案》，成立了市级财政专户清理整顿工作小组，对所有财政专户进行逐一清理，对财政专户资金运行管理的每一个环节进行全面排查，对清查出的问题坚决予以整改，确保清理整顿工作不留死角，不走过场，实现了财政专户管理的精简、统一、规范、高效。通过清理整顿，市财政局财政资金专户由原来的35个减少到10个。</w:t>
      </w:r>
    </w:p>
    <w:p>
      <w:pPr>
        <w:ind w:left="0" w:right="0" w:firstLine="560"/>
        <w:spacing w:before="450" w:after="450" w:line="312" w:lineRule="auto"/>
      </w:pPr>
      <w:r>
        <w:rPr>
          <w:rFonts w:ascii="宋体" w:hAnsi="宋体" w:eastAsia="宋体" w:cs="宋体"/>
          <w:color w:val="000"/>
          <w:sz w:val="28"/>
          <w:szCs w:val="28"/>
        </w:rPr>
        <w:t xml:space="preserve">5、推进国有资产管理改革。一是完善资产管理制度。制定印发了《XX市市级行政事业单位国有资产处置管理暂行办法》，对防止国有资产流失，切实把好资产管理“出口”关，起到了积极的促进作用。二是规范国有资产管理流程。加强对国有资产的日常管理工作，规范资产处置行为，严格按照国有资产管理的规定和处理流程，处置房屋、建筑物、土地、车辆及规定限额以上的其他资产。同时，规范了资产收入管理，国有资产处置收入及有偿使用收入全部实行“收支两条线”管理，支出使用由财政部门统筹安排。</w:t>
      </w:r>
    </w:p>
    <w:p>
      <w:pPr>
        <w:ind w:left="0" w:right="0" w:firstLine="560"/>
        <w:spacing w:before="450" w:after="450" w:line="312" w:lineRule="auto"/>
      </w:pPr>
      <w:r>
        <w:rPr>
          <w:rFonts w:ascii="宋体" w:hAnsi="宋体" w:eastAsia="宋体" w:cs="宋体"/>
          <w:color w:val="000"/>
          <w:sz w:val="28"/>
          <w:szCs w:val="28"/>
        </w:rPr>
        <w:t xml:space="preserve">(四)加强机关队伍建设，干部队伍整体素质不断提高。</w:t>
      </w:r>
    </w:p>
    <w:p>
      <w:pPr>
        <w:ind w:left="0" w:right="0" w:firstLine="560"/>
        <w:spacing w:before="450" w:after="450" w:line="312" w:lineRule="auto"/>
      </w:pPr>
      <w:r>
        <w:rPr>
          <w:rFonts w:ascii="宋体" w:hAnsi="宋体" w:eastAsia="宋体" w:cs="宋体"/>
          <w:color w:val="000"/>
          <w:sz w:val="28"/>
          <w:szCs w:val="28"/>
        </w:rPr>
        <w:t xml:space="preserve">1、强化学习教育，提高综合素质。强化理论学习和岗位培训，引导干部树立起“学习为本”、“终身学习”和“学用结合”的科学理念。一是健全学习制度。从学习内容、时间、考核等方面入手，制定完善了切实有效的学习考核制度。坚持固定学习与灵活安排相结合、集体学习和个人自学相结合的原则，把干部学习情况作为年度考核的一项重要内容。二是加强理论学习。重点组织学习《国务院办公厅关于支持甘肃经济社会发展的若干意见》、《XX日报》8篇评论员文章和市委六届九次全委扩大会议等重要会议文件精神，提升了干部的政治理论水平，把学习的成果体现到推进财政工作的具体成效上来。三是强化教育培训。今年3月份，我们组织开展了为期一个月的集中培训活动，专门聘请了省、市委党校教授和有关部门的领导同志为干部授课，开展了以政务礼仪与接待、公文写作与处理、党政管理、财政金融、财经法规、财政监督检查等八个专题的培训。通过学习培训，干部职工普遍感到丰富了知识、增强了责任、坚定了信心、鼓足了干劲，为做好全年工作奠定了良好基础。</w:t>
      </w:r>
    </w:p>
    <w:p>
      <w:pPr>
        <w:ind w:left="0" w:right="0" w:firstLine="560"/>
        <w:spacing w:before="450" w:after="450" w:line="312" w:lineRule="auto"/>
      </w:pPr>
      <w:r>
        <w:rPr>
          <w:rFonts w:ascii="宋体" w:hAnsi="宋体" w:eastAsia="宋体" w:cs="宋体"/>
          <w:color w:val="000"/>
          <w:sz w:val="28"/>
          <w:szCs w:val="28"/>
        </w:rPr>
        <w:t xml:space="preserve">2、转变工作作风，增强服务意识。为了解决机关干部队伍存在的庸、懒、散等问题，今年初，我们开展了“以治庸提能力，以治懒增效率，以治散正风气;创新学习方式，创新服务理念，创新工作机制;提升干部队伍思想业务素质，提升为民服务层次，提升机关行政效能水平”为主要内容的“三治三创三提升”活动。重点治理了干部办事拖拉、服务态度差、工作标准不高、创新能力不强、工作纪律松驰、管理不严等庸懒散问题。解决了干部职工当和尚不撞钟、接待群众不认真、自身形象差、群众满意度低、小错不断等“散慢”现象。通过“三治三创三提升”活动的开展，进一步增强了干部职工的服务意识。</w:t>
      </w:r>
    </w:p>
    <w:p>
      <w:pPr>
        <w:ind w:left="0" w:right="0" w:firstLine="560"/>
        <w:spacing w:before="450" w:after="450" w:line="312" w:lineRule="auto"/>
      </w:pPr>
      <w:r>
        <w:rPr>
          <w:rFonts w:ascii="宋体" w:hAnsi="宋体" w:eastAsia="宋体" w:cs="宋体"/>
          <w:color w:val="000"/>
          <w:sz w:val="28"/>
          <w:szCs w:val="28"/>
        </w:rPr>
        <w:t xml:space="preserve">3、规范制度管理，提高办事效率。一是对现有规章制度和工作流程进行了全面梳理，对目前尚无制度规范的工作着手建章立制，对不完善的、与形势要求有一定差距的制度加以修改完善，研究制定了《岗位职责制度》、《服务承诺制度》、《请销假制度》、《工作考核制度》、《干部学习制度》等共40多项制度规定，建立完善了以制度促管理的长效机制。建立健全了局党组会、局务会、局长办公会等议事决策制度和工作人员岗位责任制，形成了责权明确的责任体系，落实了工作职责，规范了工作行为，改善了机关工作作风。二是严格执行岗位责任制、考核评价制、限时办结制、责任追究制和局机关各项制度，提高制度执行力，实现以制度管权、管事、管人。三是落实首问首办负责制，规定一个科室一年内有3次以上被效能追究的，科室负责人诫勉谈话，情节严重的按党纪政纪规定严肃处理。</w:t>
      </w:r>
    </w:p>
    <w:p>
      <w:pPr>
        <w:ind w:left="0" w:right="0" w:firstLine="560"/>
        <w:spacing w:before="450" w:after="450" w:line="312" w:lineRule="auto"/>
      </w:pPr>
      <w:r>
        <w:rPr>
          <w:rFonts w:ascii="宋体" w:hAnsi="宋体" w:eastAsia="宋体" w:cs="宋体"/>
          <w:color w:val="000"/>
          <w:sz w:val="28"/>
          <w:szCs w:val="28"/>
        </w:rPr>
        <w:t xml:space="preserve">(五)创新监督理念，加强财政监管。</w:t>
      </w:r>
    </w:p>
    <w:p>
      <w:pPr>
        <w:ind w:left="0" w:right="0" w:firstLine="560"/>
        <w:spacing w:before="450" w:after="450" w:line="312" w:lineRule="auto"/>
      </w:pPr>
      <w:r>
        <w:rPr>
          <w:rFonts w:ascii="宋体" w:hAnsi="宋体" w:eastAsia="宋体" w:cs="宋体"/>
          <w:color w:val="000"/>
          <w:sz w:val="28"/>
          <w:szCs w:val="28"/>
        </w:rPr>
        <w:t xml:space="preserve">健全覆盖所有政府性资金和财政运行全过程的监督机制，强化事前和事中监督，促进监督与管理的有机融合。积极探索财政专项支出绩效监督检查方式，增强对支出行为的约束。一是积极推进财政“大监督”机制的实施。按照“围绕财政中心，监督融入管理，发挥专职牵头，内外纵横联动，整合监督资源，监管有机结合，依法实施监督，服务促进管理”的要求，研究制定《XX市财政局财政监督管理实施办法》和《XX市财政局财政监督工作考核办法》，理顺了业务科室和专职监督机构之间的监督工作职责，通过财政内部各环节的相互联系和作用，将监督与管理紧密融为一体，实现管理中有监督，监督中有管理，构建共同监督、权责明确、相互制约、全面覆盖、重点跟踪、信息共享，形成相互协调、紧密衔接的财政监管工作运行机制。突出专职监督检查机构的牵头作用，真正形成监督与管理并重，日常监督管理与专项监督检查相结合的财政监督工作新格局，推进了财政“大监督”工作机制的实施。二是开展会计信息质量监督检查。结合全市政府非税收入检查和“小金库”专项治理工作，对11家市级单位的会计信息质量进行监督检查，对发现的问题及时进行规范，帮助被查单位规范会计核算行为，提出整改建议，帮助被查单位进一步完善财务管理制度，提高了财务核算水平。三是继续深入推进“小金库”治理工作。制定下发了《XX市20__年“小金库”专项治理工作实施方案》，对党政机关、事业单位、社会团体和国有企业“小金库”治理工作进行全面复查。</w:t>
      </w:r>
    </w:p>
    <w:p>
      <w:pPr>
        <w:ind w:left="0" w:right="0" w:firstLine="560"/>
        <w:spacing w:before="450" w:after="450" w:line="312" w:lineRule="auto"/>
      </w:pPr>
      <w:r>
        <w:rPr>
          <w:rFonts w:ascii="宋体" w:hAnsi="宋体" w:eastAsia="宋体" w:cs="宋体"/>
          <w:color w:val="000"/>
          <w:sz w:val="28"/>
          <w:szCs w:val="28"/>
        </w:rPr>
        <w:t xml:space="preserve">(六)加强廉政建设，丰富财政廉政文化。</w:t>
      </w:r>
    </w:p>
    <w:p>
      <w:pPr>
        <w:ind w:left="0" w:right="0" w:firstLine="560"/>
        <w:spacing w:before="450" w:after="450" w:line="312" w:lineRule="auto"/>
      </w:pPr>
      <w:r>
        <w:rPr>
          <w:rFonts w:ascii="宋体" w:hAnsi="宋体" w:eastAsia="宋体" w:cs="宋体"/>
          <w:color w:val="000"/>
          <w:sz w:val="28"/>
          <w:szCs w:val="28"/>
        </w:rPr>
        <w:t xml:space="preserve">一是认真落实一岗双责的党风廉政建设责任制，层层分解任务，落实责任，严肃责任考核追究，形成了党组统一领导、班子成员齐抓共管，一级抓一级，常抓不懈的工作机制。二是抓好财政干部队伍的反腐倡廉教育。以理想信念教育和党性党风党纪教育为重点，以廉政文化建设为主线，加强党性党风党纪教育和廉洁从政教育，举办了全局干部职工廉政文化联谊活动和廉政书画展，有效地增强了党风廉政宣传教育的凝聚力和感染力，让廉政的理念、廉洁的思想更加深入人心。三是加强效能建设。扎实开展“创先争优”活动，打造无关系办事、无停留办公、无利益服务的发展环境。四是抓好廉政风险防控工作。采取前期预防、中期监控、后期处置等防控措施，建立廉政风险防控和处置机制，规范权力运行，加强财政资金的使用监管，防止财政资金违规使用、虚报冒领、贪污截留等现象发生;着力深化“小金库”专项治理，巩固治理成果，有针对性的出台制度、采取措施、推进改革，建立和完善了防治“小金库”长效机制。五是树立清正廉洁之风。教育干部职工努力践行“立党为公，执政为民”理念，坚持权为民所用、情为民所系、利为民所谋，坚持依法行政，自觉做到清正廉洁，自觉抵制各种消极腐败行为，永葆共产党员的先进性。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七)参与文体活动，展现财政风采。我市财政收支规模的快速发展，为全市各项社会事业的发展提供了坚实的财力保证，财政系统内部的体育文化事业也得到快速发展。一是积极组织参与全市职工运动会。今年6月份，全市第二届干部职工运动会的举办，推动了财政干部职工积极投身于全民健身的热潮之中。本着“健康生活，快乐工作”的运动理念，全局干部职工踊跃报名参与干部职工运动会，加强锻炼，在比赛场上更是表现出一种顽强拼搏的优秀品质，充分展示我局干部职工精神面貌，丰富了业余文化生活,增强了干部职工的凝聚力和向心力。二是唱红歌，颂党恩。局党组把此次红歌比赛作为庆祝建党90周年，加强机关党的建设、开展党性教育、深化创先争优活动的具体举措，高度重视活动的组织开展，迅速组织了70人与市政府办组成合唱队伍，在不影响工作的前提下，加班加点进行排练，全体参赛队员的积极努力，为比赛取得成功奠定了坚实的基础。通过“红歌”比赛的排练和演出，进一步激发了全系统干部职工爱党、爱国、爱家乡的热情，凝聚人心、凝聚精神、凝聚士气，唱出激情、唱出力量、唱出团结、唱出干劲，用红歌的主旋律营造了健康向上、团结奋进的氛围，展现了财政干部的良好形象和素质。</w:t>
      </w:r>
    </w:p>
    <w:p>
      <w:pPr>
        <w:ind w:left="0" w:right="0" w:firstLine="560"/>
        <w:spacing w:before="450" w:after="450" w:line="312" w:lineRule="auto"/>
      </w:pPr>
      <w:r>
        <w:rPr>
          <w:rFonts w:ascii="宋体" w:hAnsi="宋体" w:eastAsia="宋体" w:cs="宋体"/>
          <w:color w:val="000"/>
          <w:sz w:val="28"/>
          <w:szCs w:val="28"/>
        </w:rPr>
        <w:t xml:space="preserve">同志们，从上半年的工作情况看，我们的工作开了一个好局，作风也有了很大的起色，较好的完成了预定的任务目标，各项工作取得了显著成绩，这些成绩的取得和财政干部职工全面落实科学发展观，认真贯彻执行市委、市政府的安排部署，立足本岗尽职尽责、拼搏进取是密不可分的。但是在成绩面前，我们应清醒的看到我们的工作仍然存在着一些不足，如财政改革仍需进一步深化，财政管理的科学化、规范化仍需不断提高;工作上创新的力度有待进一步加强;向上争取资金的力度还很不够;作风纪律和自主学习还抓得不紧。这些都需要我们在今后的工作学习中着力加以解决。</w:t>
      </w:r>
    </w:p>
    <w:p>
      <w:pPr>
        <w:ind w:left="0" w:right="0" w:firstLine="560"/>
        <w:spacing w:before="450" w:after="450" w:line="312" w:lineRule="auto"/>
      </w:pPr>
      <w:r>
        <w:rPr>
          <w:rFonts w:ascii="宋体" w:hAnsi="宋体" w:eastAsia="宋体" w:cs="宋体"/>
          <w:color w:val="000"/>
          <w:sz w:val="28"/>
          <w:szCs w:val="28"/>
        </w:rPr>
        <w:t xml:space="preserve">二、下半年工作要求</w:t>
      </w:r>
    </w:p>
    <w:p>
      <w:pPr>
        <w:ind w:left="0" w:right="0" w:firstLine="560"/>
        <w:spacing w:before="450" w:after="450" w:line="312" w:lineRule="auto"/>
      </w:pPr>
      <w:r>
        <w:rPr>
          <w:rFonts w:ascii="宋体" w:hAnsi="宋体" w:eastAsia="宋体" w:cs="宋体"/>
          <w:color w:val="000"/>
          <w:sz w:val="28"/>
          <w:szCs w:val="28"/>
        </w:rPr>
        <w:t xml:space="preserve">同志们，上半年很多工作只是打了个基础，下半年才能见成效，特别是向上争取资金的工作。因此，下半年，我们必须下更大的决心、作更多的努力、付更多的心血，同心同德，自加压力，再鼓干劲，确保全面超额完成今年预定的各项工作任务。</w:t>
      </w:r>
    </w:p>
    <w:p>
      <w:pPr>
        <w:ind w:left="0" w:right="0" w:firstLine="560"/>
        <w:spacing w:before="450" w:after="450" w:line="312" w:lineRule="auto"/>
      </w:pPr>
      <w:r>
        <w:rPr>
          <w:rFonts w:ascii="宋体" w:hAnsi="宋体" w:eastAsia="宋体" w:cs="宋体"/>
          <w:color w:val="000"/>
          <w:sz w:val="28"/>
          <w:szCs w:val="28"/>
        </w:rPr>
        <w:t xml:space="preserve">第一，狠抓督促考核，确保争资促收取得实效。生财、聚财、理财是财政部门的主要任务。三大任务中，聚财是核心。收入抓不拢，生的财也不是财政的财，理财则成了无本之末，无从谈起。因此，抓收入始终是我们的第一要务。目前，抓收入主要是两个方面：一是抓本级收入。要加强与税务部门的协调配合，提前预测税收形势，完善工作机制，在继续抓好财源建设的基础上，深入挖掘增收潜力，强化重点税源监控和各类潜力税源、零散税源的管理，促进依法治税、加大征管力度，确保税收收入应收尽收。继续深化非税收入收缴制度改革，加强非税收入规范化管理，严把财政收缴专户监管、收入划缴入库等重要关口，加大对重点专项收入收缴监管，及时收缴非税收入，保证各项非税收入及时足额入库。二是争取上级补助。全局干部职工要有强烈的紧迫意识和责任意识，充分认识到取得国家和省上的政策倾斜和资金支持对我市实现跨越式发展的现实意义，进一步增强做好争取支持的主动性，紧紧抓住当前国家政策机遇和投资导向，创新工作思路和方法，实施重点突破，不断加大向上争取资金的力度。在做好本部门向上争取资金工作的同时，相关科室要进一步强化服务大局意识，主动加强与各职能部门的配合与协作，采取走出去、请进来等方法，主动与市直有关部门就向上争取资金工作进行对接，相互交流政策信息，共同研究争取对策。凡是部门单位涉及向上争取的工作事项，要建立“绿色通道”，做到急事急办、特事特办、难事巧办，共同做好向上争取资金的工作。</w:t>
      </w:r>
    </w:p>
    <w:p>
      <w:pPr>
        <w:ind w:left="0" w:right="0" w:firstLine="560"/>
        <w:spacing w:before="450" w:after="450" w:line="312" w:lineRule="auto"/>
      </w:pPr>
      <w:r>
        <w:rPr>
          <w:rFonts w:ascii="宋体" w:hAnsi="宋体" w:eastAsia="宋体" w:cs="宋体"/>
          <w:color w:val="000"/>
          <w:sz w:val="28"/>
          <w:szCs w:val="28"/>
        </w:rPr>
        <w:t xml:space="preserve">第二，狠抓监督管理，确保节支控费目标实现。一是继续开展财政专项资金监督检查工作，重点对教育医疗、社会保障和就业等领导关心、社会关注、与改善民生相关的重大项目资金实施情况进行监督检查和跟踪问效，提高财政专项资金监督工作的实效。二是把预算口子扎紧。严格控制新开增支口子，严格按程序追加预算支出。三是开展会计信息质量监督检查工作。采用市、县联动的方式，开展会计信息质量监督检查工作，确保全市会计信息质量有新的提高。四是深入推进“小金库”治理工作，做好社会团体等部门“小金库”违纪问题的处理和总结扫尾工作，建立防治“小金库”工作的长效机制，从源头上治理“小金库”。五是开展“财政支出管理年”活动，全面提升全市各级财政、财务部门对财政支出和部门预算支出的科学化、精细化、法制化、规范化管理水平。督促落实《XX市“财政支出管理年”活动方案》中明确的预算部门和单位相关任务，积极投入到全市财政支出管理年活动中去，通过活动切实达到提高财政支出预算执行的均衡性、时效性。六是开展内部监督检查。安排对部分科室业务进行检查，以期发现问题，完善制度，规范流程，确保资金安全高效。</w:t>
      </w:r>
    </w:p>
    <w:p>
      <w:pPr>
        <w:ind w:left="0" w:right="0" w:firstLine="560"/>
        <w:spacing w:before="450" w:after="450" w:line="312" w:lineRule="auto"/>
      </w:pPr>
      <w:r>
        <w:rPr>
          <w:rFonts w:ascii="宋体" w:hAnsi="宋体" w:eastAsia="宋体" w:cs="宋体"/>
          <w:color w:val="000"/>
          <w:sz w:val="28"/>
          <w:szCs w:val="28"/>
        </w:rPr>
        <w:t xml:space="preserve">第三，狠抓财政改革，推进科学化精细化管理。一是进一步推进“金财”工程建设，增加债务管理、专户管理、旬月报管理、政府采购管理系统，“接入”国有资产管理系统、非税管理系统，最终将所有财政业务纳入平台管理，建立财政统一的标准化数据库，全面实现部门预算、国库集中支付和在线监督一体化管理，强化资金运行监控。二是严格预算编制管理和执行控制。20__年的预算编制工作很快就要开始，为保证预算编制的质量，提高预算编制效率，要严格实行“两上两下”的编制程序，根据经济社会发展情况，适时修订部分偏低的预算定额，使之更加科学合理，减少预算执行过程中的追加，规范项目支出管理，从严控制购车和用车经费、会议经费和公务接待经费;进一步细化预算编制内容，通过建立健全预算基础信息数据库，初步建立起涵盖财政、部门及预算单位的项目管理数据库，在预算编制这一基础环节加大对财政拨款结余、结转资金的统筹力度。三是做好公务卡改革工作。进一步做好公务卡的宣传动员工作，组织好各预算单位及代理银行财务人员的业务培训，确保市级预算单位在10月底前完成公务卡实施工作。四是进一步深化国库集中支付制度改革，健全国库单一账户体系，完善国库集中支付和收入收缴运行机制。五是积极探索建立预算绩效管理制度，建立绩效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