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垃圾分类绿色出行工作总结(精选24篇)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垃圾分类绿色出行工作总结1为保证垃圾分类处理工作落地见效，我们重点建立完善了四项机制。宣传发动机制。开展垃圾分类“进家庭、进学校、进小区、进机关、进公共场所”五进宣传活动。根据不同场所、不同对象，印发了倡议书、分类指南、宣传彩页、指导手册等...</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宋体" w:hAnsi="宋体" w:eastAsia="宋体" w:cs="宋体"/>
          <w:color w:val="000"/>
          <w:sz w:val="28"/>
          <w:szCs w:val="28"/>
        </w:rPr>
        <w:t xml:space="preserve">（1）国旗下讲话：结合学校环境现状，向学生宣传垃圾分类的意义，明确我们做到什么，可以做些什么。学校设宣传栏，利用广播、教学网络播放有关知识及录像，采取横幅、橱窗、发放宣传资料、现场咨询等宣传形式，教会学生正确科学地扔垃圾，实现垃圾减量化、资源化和无害化，提高环境意识和文明程度，倡导绿色生活行动，使更多的资源从源头分离出来，正确、科学地收集、处理垃圾，使其尽可能地成为可循环利用的资源保护环境，从而节约能源，减少污染。（责任人：田海蓉）</w:t>
      </w:r>
    </w:p>
    <w:p>
      <w:pPr>
        <w:ind w:left="0" w:right="0" w:firstLine="560"/>
        <w:spacing w:before="450" w:after="450" w:line="312" w:lineRule="auto"/>
      </w:pPr>
      <w:r>
        <w:rPr>
          <w:rFonts w:ascii="宋体" w:hAnsi="宋体" w:eastAsia="宋体" w:cs="宋体"/>
          <w:color w:val="000"/>
          <w:sz w:val="28"/>
          <w:szCs w:val="28"/>
        </w:rPr>
        <w:t xml:space="preserve">（2）通过垃圾分类知识讲座、垃圾分类小竞赛、可再生废品回收行动，学生学会垃圾分类和回收的方法，增强学生以自己的实际行动支持环保的意识，提高参与环保活动的热情。学校增设分类垃圾桶，逐渐增强师生垃圾分类意识和环保意识。各班召开主题班会，黑板报开辟宣传专栏。（责任人：罗凤群）</w:t>
      </w:r>
    </w:p>
    <w:p>
      <w:pPr>
        <w:ind w:left="0" w:right="0" w:firstLine="560"/>
        <w:spacing w:before="450" w:after="450" w:line="312" w:lineRule="auto"/>
      </w:pPr>
      <w:r>
        <w:rPr>
          <w:rFonts w:ascii="宋体" w:hAnsi="宋体" w:eastAsia="宋体" w:cs="宋体"/>
          <w:color w:val="000"/>
          <w:sz w:val="28"/>
          <w:szCs w:val="28"/>
        </w:rPr>
        <w:t xml:space="preserve">（3）教师利用晨会、思品课等教育阵地宣传垃圾分类的好处；综合实践课堂上进行区别、分辨，并进行模拟练习，防止学生混淆。（责任人：王小梅）</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垃圾分类绿色出行工作总结4</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垃圾分类绿色出行工作总结5</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&gt;二、认真组织实施，狠抓落实任务</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的重要性。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垃圾分类绿色出行工作总结8</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&gt;垃圾分类工作总结（3）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垃圾分类绿色出行工作总结10</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垃圾分类绿色出行工作总结11</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垃圾分类绿色出行工作总结12</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&gt;垃圾分类工作总结（2）</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垃圾分类绿色出行工作总结14</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垃圾分类绿色出行工作总结16</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垃圾分类绿色出行工作总结17</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垃圾分类绿色出行工作总结19</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&gt;（一）组织声势浩大的宣传发动活动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&gt;（二）开展深入持久的教育培训工作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&gt;（三）实施富有成效的体验实践活动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&gt;（四）推进形式多样的社区辐射活动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&gt;（二）建立队伍，积极推进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&gt;（三）项目引领，持续发展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&gt;（四）落实经费，完善设施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&gt;（五）家校联动，共同推进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&gt;（六）监督检查，奖优罚劣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&gt;垃圾分类工作总结（7）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垃圾分类绿色出行工作总结22</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垃圾分类绿色出行工作总结23</w:t>
      </w:r>
    </w:p>
    <w:p>
      <w:pPr>
        <w:ind w:left="0" w:right="0" w:firstLine="560"/>
        <w:spacing w:before="450" w:after="450" w:line="312" w:lineRule="auto"/>
      </w:pPr>
      <w:r>
        <w:rPr>
          <w:rFonts w:ascii="宋体" w:hAnsi="宋体" w:eastAsia="宋体" w:cs="宋体"/>
          <w:color w:val="000"/>
          <w:sz w:val="28"/>
          <w:szCs w:val="28"/>
        </w:rPr>
        <w:t xml:space="preserve">天河区__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__领导的高度重视下，__选取辖区内条件较成熟的__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__有居民楼79栋，户数498户，其中户籍人口280人，流动人口840人，小区内楼房分布均匀，排列整齐，且楼道宽敞，经过多年的发展，有着充分的居民自治经验，逐步形成管理有序的成熟小区。为摸索出一种适合__实际情况的垃圾分类处理模式，__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__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__将定时投放的时间设定在设定每天上午7点30分至9点、晚上19点30分至21点两个时间段定时进行生活垃圾收集。同时，为了增强居民准时投放垃圾的.意识，__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这样不仅可以提醒居民按时投放垃圾，还可以减轻环保工人的工作压力，调动双方积极性，形成双赢的局面。综合以上因素，确定了“摇铃收运、定时投放”为__小区垃圾分类处理模式。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__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__社区属于__经济一社物业，小区业主多是一社成员，要取得小区居民的支持，必须要与经济一社建立良好的沟通平台。为此，__街成立了以经济社社长简柏樟任为组长的__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__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__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__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__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垃圾分类绿色出行工作总结24</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