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泉江工作总结范文(共3篇)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泉江工作总结范文120xx年第一季度，在县委、县政府的正确领导下，在省、州主管部门的大力支持下，我局认真贯彻县委十届五次及政府十二届人大三次会议精神，全面贯彻落实科学发展观、党和国家的水利工作方针以及可持续发展的治水思路，认真开展各项水利工...</w:t>
      </w:r>
    </w:p>
    <w:p>
      <w:pPr>
        <w:ind w:left="0" w:right="0" w:firstLine="560"/>
        <w:spacing w:before="450" w:after="450" w:line="312" w:lineRule="auto"/>
      </w:pPr>
      <w:r>
        <w:rPr>
          <w:rFonts w:ascii="黑体" w:hAnsi="黑体" w:eastAsia="黑体" w:cs="黑体"/>
          <w:color w:val="000000"/>
          <w:sz w:val="36"/>
          <w:szCs w:val="36"/>
          <w:b w:val="1"/>
          <w:bCs w:val="1"/>
        </w:rPr>
        <w:t xml:space="preserve">泉江工作总结范文1</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省、州主管部门的大力支持下，我局认真贯彻县委十届五次及政府十二届人大三次会议精神，全面贯彻落实科学发展观、党和国家的水利工作方针以及可持续发展的治水思路，认真开展各项水利工作，为全面完成20xx年县委、政府下达的工作目标任务奠定了坚实的基础。现将工作开展情况汇报如下：</w:t>
      </w:r>
    </w:p>
    <w:p>
      <w:pPr>
        <w:ind w:left="0" w:right="0" w:firstLine="560"/>
        <w:spacing w:before="450" w:after="450" w:line="312" w:lineRule="auto"/>
      </w:pPr>
      <w:r>
        <w:rPr>
          <w:rFonts w:ascii="宋体" w:hAnsi="宋体" w:eastAsia="宋体" w:cs="宋体"/>
          <w:color w:val="000"/>
          <w:sz w:val="28"/>
          <w:szCs w:val="28"/>
        </w:rPr>
        <w:t xml:space="preserve">20xx年第一季度，全县水利系统广大干部职工深入贯彻落实有关农业和农村工作的方针政策，紧紧围绕县委、县政府的工作要求，以提高农业综合生产能力，促进农业增效、农民增收为目标，全面推进农村水利建设各项工作，为我县20xx年水利事业的健康持续发展打下了坚实的基础。</w:t>
      </w:r>
    </w:p>
    <w:p>
      <w:pPr>
        <w:ind w:left="0" w:right="0" w:firstLine="560"/>
        <w:spacing w:before="450" w:after="450" w:line="312" w:lineRule="auto"/>
      </w:pPr>
      <w:r>
        <w:rPr>
          <w:rFonts w:ascii="宋体" w:hAnsi="宋体" w:eastAsia="宋体" w:cs="宋体"/>
          <w:color w:val="000"/>
          <w:sz w:val="28"/>
          <w:szCs w:val="28"/>
        </w:rPr>
        <w:t xml:space="preserve">根据县委、政府制定的县20xx年建设项目任务目标的要求，第一季度着重抓好了以下几个方面工作：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&gt;（一）注重项目前期工作，为全面完成20xx年水利建设工作任务奠定了基础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水利发展规划、小型农田水利建设规划及“五小”水利发展规划的相关要求，我局组织人员认真开展规划编制工作，各规划将于4月底全面完成。</w:t>
      </w:r>
    </w:p>
    <w:p>
      <w:pPr>
        <w:ind w:left="0" w:right="0" w:firstLine="560"/>
        <w:spacing w:before="450" w:after="450" w:line="312" w:lineRule="auto"/>
      </w:pPr>
      <w:r>
        <w:rPr>
          <w:rFonts w:ascii="宋体" w:hAnsi="宋体" w:eastAsia="宋体" w:cs="宋体"/>
          <w:color w:val="000"/>
          <w:sz w:val="28"/>
          <w:szCs w:val="28"/>
        </w:rPr>
        <w:t xml:space="preserve">二是组织开展20xx年小型农田水利重点县建设项目前期工作。根据上级主管门投资导向，我县有望列入20xx年小型农田水利建设重点县，项目总投资1600万元/年。按照相关要求，我局重点开展项目前期工作，目前重点县项目前期编制工作已基本结束，已进入项目立项审批阶段的工作。</w:t>
      </w:r>
    </w:p>
    <w:p>
      <w:pPr>
        <w:ind w:left="0" w:right="0" w:firstLine="560"/>
        <w:spacing w:before="450" w:after="450" w:line="312" w:lineRule="auto"/>
      </w:pPr>
      <w:r>
        <w:rPr>
          <w:rFonts w:ascii="宋体" w:hAnsi="宋体" w:eastAsia="宋体" w:cs="宋体"/>
          <w:color w:val="000"/>
          <w:sz w:val="28"/>
          <w:szCs w:val="28"/>
        </w:rPr>
        <w:t xml:space="preserve">三是认真编制县20xx年农村饮水安全项目实施方案。根据县农村饮水安全项目发展规划，我局编制完成县20xx年农村饮水安全项目实施方案，20xx年全县共计划实施20个项目点，项目总投资万元，解决3595人及10650头只大小牲畜饮水困难。</w:t>
      </w:r>
    </w:p>
    <w:p>
      <w:pPr>
        <w:ind w:left="0" w:right="0" w:firstLine="560"/>
        <w:spacing w:before="450" w:after="450" w:line="312" w:lineRule="auto"/>
      </w:pPr>
      <w:r>
        <w:rPr>
          <w:rFonts w:ascii="宋体" w:hAnsi="宋体" w:eastAsia="宋体" w:cs="宋体"/>
          <w:color w:val="000"/>
          <w:sz w:val="28"/>
          <w:szCs w:val="28"/>
        </w:rPr>
        <w:t xml:space="preserve">四是开展20xx年重点项目前期工作。根据县委、政府20xx年工作安排，20xx年重点要求实施羊拉乡镇供水工程、佛山乡纳古引水工程，按照工作要求我局完成了羊拉乡镇供水工程及佛山纳古引水工程项目勘测设计前期工作，项目预计可于4月底开工。</w:t>
      </w:r>
    </w:p>
    <w:p>
      <w:pPr>
        <w:ind w:left="0" w:right="0" w:firstLine="560"/>
        <w:spacing w:before="450" w:after="450" w:line="312" w:lineRule="auto"/>
      </w:pPr>
      <w:r>
        <w:rPr>
          <w:rFonts w:ascii="宋体" w:hAnsi="宋体" w:eastAsia="宋体" w:cs="宋体"/>
          <w:color w:val="000"/>
          <w:sz w:val="28"/>
          <w:szCs w:val="28"/>
        </w:rPr>
        <w:t xml:space="preserve">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&gt;（二）认真组织实施县城引水及供水工程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&gt;（三）全力以赴，投入抗旱救灾工作</w:t>
      </w:r>
    </w:p>
    <w:p>
      <w:pPr>
        <w:ind w:left="0" w:right="0" w:firstLine="560"/>
        <w:spacing w:before="450" w:after="450" w:line="312" w:lineRule="auto"/>
      </w:pPr>
      <w:r>
        <w:rPr>
          <w:rFonts w:ascii="宋体" w:hAnsi="宋体" w:eastAsia="宋体" w:cs="宋体"/>
          <w:color w:val="000"/>
          <w:sz w:val="28"/>
          <w:szCs w:val="28"/>
        </w:rPr>
        <w:t xml:space="preserve">7月以来，我县持续晴热少雨天气，降雨量明显偏少，江河径流量持续减少，由于干旱持续时间长，导致全县出现60年未遇的严重旱情，使全县六乡两镇均遭受了不同程度的干旱灾害，局部地区出现人畜饮水困难，给人民群众的生产生活造成了严重的影响。据统计，全县受旱农作物面积已达36406亩，其中佛山乡亩、云岭乡亩、燕门乡3140亩、升平镇1960亩、奔子栏镇3140亩、羊拉乡7370亩，拖顶乡7602亩，霞若乡8654亩，受旱作物中已达重旱的有13106亩，因旱饮水困难21503人，大牲畜51266头。</w:t>
      </w:r>
    </w:p>
    <w:p>
      <w:pPr>
        <w:ind w:left="0" w:right="0" w:firstLine="560"/>
        <w:spacing w:before="450" w:after="450" w:line="312" w:lineRule="auto"/>
      </w:pPr>
      <w:r>
        <w:rPr>
          <w:rFonts w:ascii="宋体" w:hAnsi="宋体" w:eastAsia="宋体" w:cs="宋体"/>
          <w:color w:val="000"/>
          <w:sz w:val="28"/>
          <w:szCs w:val="28"/>
        </w:rPr>
        <w:t xml:space="preserve">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三做好抗旱保障服务。旱灾发生后，广大农民群众不等不靠，采取各种有效措施。</w:t>
      </w:r>
    </w:p>
    <w:p>
      <w:pPr>
        <w:ind w:left="0" w:right="0" w:firstLine="560"/>
        <w:spacing w:before="450" w:after="450" w:line="312" w:lineRule="auto"/>
      </w:pPr>
      <w:r>
        <w:rPr>
          <w:rFonts w:ascii="黑体" w:hAnsi="黑体" w:eastAsia="黑体" w:cs="黑体"/>
          <w:color w:val="000000"/>
          <w:sz w:val="36"/>
          <w:szCs w:val="36"/>
          <w:b w:val="1"/>
          <w:bCs w:val="1"/>
        </w:rPr>
        <w:t xml:space="preserve">泉江工作总结范文2</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泉江工作总结范文3</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_、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积极和各用水单位搞好协调工作，顺利完成上半年的灌溉工作，并及时上报了用水计划和每轮次的灌溉进度。全镇实有灌溉面积24356亩，其中：河水灌溉面积5599亩，井水灌溉面积18757亩，上半年共引用河水350。2万方，提取地下水1155万方。完成了86121亩次的灌溉工作，其中：春灌20_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万元，其中现浇C20混凝土3568立方米，现浇C25钢筋混凝土1574立方米，钢筋制安吨，浆砌石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&gt;三、寻找差距，不断提高业务技能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2025-04-19T20:01:42+08:00</dcterms:created>
  <dcterms:modified xsi:type="dcterms:W3CDTF">2025-04-19T20:01:42+08:00</dcterms:modified>
</cp:coreProperties>
</file>

<file path=docProps/custom.xml><?xml version="1.0" encoding="utf-8"?>
<Properties xmlns="http://schemas.openxmlformats.org/officeDocument/2006/custom-properties" xmlns:vt="http://schemas.openxmlformats.org/officeDocument/2006/docPropsVTypes"/>
</file>