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城管市场宣传诚信工作总结(推荐9篇)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城管市场宣传诚信工作总结120--年以来，本人紧紧围绕我区城市管理工作的总体部署及要求，始终坚持在学习中工作、在工作中学习，工作用心主动，勤奋发奋，不畏艰难，认真履行岗位职责，在平凡的工作岗位上做出力所能及的贡献。现将主要状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城管市场宣传诚信工作总结1</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城管市场宣传诚信工作总结2</w:t>
      </w:r>
    </w:p>
    <w:p>
      <w:pPr>
        <w:ind w:left="0" w:right="0" w:firstLine="560"/>
        <w:spacing w:before="450" w:after="450" w:line="312" w:lineRule="auto"/>
      </w:pPr>
      <w:r>
        <w:rPr>
          <w:rFonts w:ascii="宋体" w:hAnsi="宋体" w:eastAsia="宋体" w:cs="宋体"/>
          <w:color w:val="000"/>
          <w:sz w:val="28"/>
          <w:szCs w:val="28"/>
        </w:rPr>
        <w:t xml:space="preserve">一、市容市貌整治管理方面</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五一节”及全国文明城市迎检等重大活动期间的环境卫生保障工作。今年，共依法取缔流动摊点3500多起，收缴各种占道物品近 4000件，罚款万元，处理网格案件3200多件，清除乱张贴5万多张，清理乱堆放500多处，拆除沿街各类雨遮、构筑物近250处，重新补签门前三包责任书370份，处罚“门前三包”不落实店面7家。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三、爱国卫生方面</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宋体" w:hAnsi="宋体" w:eastAsia="宋体" w:cs="宋体"/>
          <w:color w:val="000"/>
          <w:sz w:val="28"/>
          <w:szCs w:val="28"/>
        </w:rPr>
        <w:t xml:space="preserve">四、环卫工作方面</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两会”、“”、“”、“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宋体" w:hAnsi="宋体" w:eastAsia="宋体" w:cs="宋体"/>
          <w:color w:val="000"/>
          <w:sz w:val="28"/>
          <w:szCs w:val="28"/>
        </w:rPr>
        <w:t xml:space="preserve">五、环保工作方面</w:t>
      </w:r>
    </w:p>
    <w:p>
      <w:pPr>
        <w:ind w:left="0" w:right="0" w:firstLine="560"/>
        <w:spacing w:before="450" w:after="450" w:line="312" w:lineRule="auto"/>
      </w:pPr>
      <w:r>
        <w:rPr>
          <w:rFonts w:ascii="宋体" w:hAnsi="宋体" w:eastAsia="宋体" w:cs="宋体"/>
          <w:color w:val="000"/>
          <w:sz w:val="28"/>
          <w:szCs w:val="28"/>
        </w:rPr>
        <w:t xml:space="preserve">做好环保工作站规范化建设，建立环保工作档案，大力开展环境动态监察工作，配合市、区环保部门开展了停电一小时等多项节能减排活动，大力宣传环保工作;继续开展绿色社区创建活动，并在金牛山、西河沿岸栽种了300多棵树木，不断提升社区档次与水平;积极配合区环保局开展国光原厝水源地保护执法检查，及时配合督办梅峰宾馆、总院、洪山医院煤炉改造工作;组织镇联合执法队定期前往该水源地周边，及时取缔沿线无证中小餐馆，并组织成立洪山桥社区、国光经合社等四支环保志愿者队伍，定期组织前往该水源地周边开展保护水源环保行动;对辖区内的大庆河、新西河、白马河等一一核查，发现排污管立即上报区环保局。同时，甘洪路拓宽2公里，拓宽改建后的甘洪路不但是一条交通要道，而且还将变成一条集交通、景观、休闲为一体的城市景观带。</w:t>
      </w:r>
    </w:p>
    <w:p>
      <w:pPr>
        <w:ind w:left="0" w:right="0" w:firstLine="560"/>
        <w:spacing w:before="450" w:after="450" w:line="312" w:lineRule="auto"/>
      </w:pPr>
      <w:r>
        <w:rPr>
          <w:rFonts w:ascii="宋体" w:hAnsi="宋体" w:eastAsia="宋体" w:cs="宋体"/>
          <w:color w:val="000"/>
          <w:sz w:val="28"/>
          <w:szCs w:val="28"/>
        </w:rPr>
        <w:t xml:space="preserve">六、农口和森防工作</w:t>
      </w:r>
    </w:p>
    <w:p>
      <w:pPr>
        <w:ind w:left="0" w:right="0" w:firstLine="560"/>
        <w:spacing w:before="450" w:after="450" w:line="312" w:lineRule="auto"/>
      </w:pPr>
      <w:r>
        <w:rPr>
          <w:rFonts w:ascii="宋体" w:hAnsi="宋体" w:eastAsia="宋体" w:cs="宋体"/>
          <w:color w:val="000"/>
          <w:sz w:val="28"/>
          <w:szCs w:val="28"/>
        </w:rPr>
        <w:t xml:space="preserve">在森林防火方面，明确了森林防火工作责任人及xx年森林防火工作目标，镇政府和各经合社制定了森林防火工作预案，投入8500多元制作150面森林防火警示牌安置在各进山路口及道路，与18位在林区种植果树的村民签订了森林防火承诺书，加强了清明节森林防火工作的力度，调动经合社村民300多人进山巡查，发放宣传材料共8500份，森林防火工作取得阶段性成果。在园林绿化方面，紧紧围绕福州市创建全国文明卫生城市开展各项工作进行，我镇美景良城小区等四个小区获得福建省住房和城乡建设厅命名的省级园林小区的称号，3月12日我镇组织170人在保福山开展绿化造林活动，绿化荒山20多亩，并根据福屿社区居民反映对部分小区绿化树进行修剪。在重大动物疫病防控工作方面，对全镇居民饲养鸽子进行造册登记，为1090只鸽子免疫注射禽流感疫苗免疫率达到100%，协助鼓楼区政府完成重大疫病技术指导和技术工作。在科技工作方面，及时传达上级推动企业发展和科技进步的有关文件和精神，深入企业并及时向上级有关部门推荐申请中、小型企业技术创新基金，组织开展科技活动周各项活动，我镇12各社区成立了168人组成的科普志愿者队伍，目前已完成志愿者队伍的信息录入和登记工作。在全国水利普查工作和景观改造工作等方面，我镇也已收获阶段性成果。</w:t>
      </w:r>
    </w:p>
    <w:p>
      <w:pPr>
        <w:ind w:left="0" w:right="0" w:firstLine="560"/>
        <w:spacing w:before="450" w:after="450" w:line="312" w:lineRule="auto"/>
      </w:pPr>
      <w:r>
        <w:rPr>
          <w:rFonts w:ascii="宋体" w:hAnsi="宋体" w:eastAsia="宋体" w:cs="宋体"/>
          <w:color w:val="000"/>
          <w:sz w:val="28"/>
          <w:szCs w:val="28"/>
        </w:rPr>
        <w:t xml:space="preserve">(一):紧紧围绕数字城管这一主线，建立完善一个系统。</w:t>
      </w:r>
    </w:p>
    <w:p>
      <w:pPr>
        <w:ind w:left="0" w:right="0" w:firstLine="560"/>
        <w:spacing w:before="450" w:after="450" w:line="312" w:lineRule="auto"/>
      </w:pPr>
      <w:r>
        <w:rPr>
          <w:rFonts w:ascii="宋体" w:hAnsi="宋体" w:eastAsia="宋体" w:cs="宋体"/>
          <w:color w:val="000"/>
          <w:sz w:val="28"/>
          <w:szCs w:val="28"/>
        </w:rPr>
        <w:t xml:space="preserve">一是强化细化数字城管值班制度;制定数字城管值班细则和各项管理规定，全面强化了数字城管值班。</w:t>
      </w:r>
    </w:p>
    <w:p>
      <w:pPr>
        <w:ind w:left="0" w:right="0" w:firstLine="560"/>
        <w:spacing w:before="450" w:after="450" w:line="312" w:lineRule="auto"/>
      </w:pPr>
      <w:r>
        <w:rPr>
          <w:rFonts w:ascii="宋体" w:hAnsi="宋体" w:eastAsia="宋体" w:cs="宋体"/>
          <w:color w:val="000"/>
          <w:sz w:val="28"/>
          <w:szCs w:val="28"/>
        </w:rPr>
        <w:t xml:space="preserve">二是持续加大市容市貌环境保洁力度。年初以来，街办市容所、社区、执法中队等单位对辖区各条主干道加强管理，加大环境保洁力度，取得不错的效果。</w:t>
      </w:r>
    </w:p>
    <w:p>
      <w:pPr>
        <w:ind w:left="0" w:right="0" w:firstLine="560"/>
        <w:spacing w:before="450" w:after="450" w:line="312" w:lineRule="auto"/>
      </w:pPr>
      <w:r>
        <w:rPr>
          <w:rFonts w:ascii="宋体" w:hAnsi="宋体" w:eastAsia="宋体" w:cs="宋体"/>
          <w:color w:val="000"/>
          <w:sz w:val="28"/>
          <w:szCs w:val="28"/>
        </w:rPr>
        <w:t xml:space="preserve">三是配合区直部门抓好爱国卫生组织各项工作，强化“六小”店面的管理。</w:t>
      </w:r>
    </w:p>
    <w:p>
      <w:pPr>
        <w:ind w:left="0" w:right="0" w:firstLine="560"/>
        <w:spacing w:before="450" w:after="450" w:line="312" w:lineRule="auto"/>
      </w:pPr>
      <w:r>
        <w:rPr>
          <w:rFonts w:ascii="宋体" w:hAnsi="宋体" w:eastAsia="宋体" w:cs="宋体"/>
          <w:color w:val="000"/>
          <w:sz w:val="28"/>
          <w:szCs w:val="28"/>
        </w:rPr>
        <w:t xml:space="preserve">四是抓住群众反映的问题，为群众排忧解难。比如对祥和社区锁厂宿舍的路面进行了硬化处理、五个居民生活小区环境进行了改造。</w:t>
      </w:r>
    </w:p>
    <w:p>
      <w:pPr>
        <w:ind w:left="0" w:right="0" w:firstLine="560"/>
        <w:spacing w:before="450" w:after="450" w:line="312" w:lineRule="auto"/>
      </w:pPr>
      <w:r>
        <w:rPr>
          <w:rFonts w:ascii="宋体" w:hAnsi="宋体" w:eastAsia="宋体" w:cs="宋体"/>
          <w:color w:val="000"/>
          <w:sz w:val="28"/>
          <w:szCs w:val="28"/>
        </w:rPr>
        <w:t xml:space="preserve">五是加强队伍建设，健全内部管理制度，进一步提高队伍的综合素质。</w:t>
      </w:r>
    </w:p>
    <w:p>
      <w:pPr>
        <w:ind w:left="0" w:right="0" w:firstLine="560"/>
        <w:spacing w:before="450" w:after="450" w:line="312" w:lineRule="auto"/>
      </w:pPr>
      <w:r>
        <w:rPr>
          <w:rFonts w:ascii="宋体" w:hAnsi="宋体" w:eastAsia="宋体" w:cs="宋体"/>
          <w:color w:val="000"/>
          <w:sz w:val="28"/>
          <w:szCs w:val="28"/>
        </w:rPr>
        <w:t xml:space="preserve">首先，健全制度，严格管理。结合《城市长效管理细则》、《城市长效管理奖惩规定》，本着科学化、规范化的原则，进一步加大监督考核工作力度，突出从考勤、考纪、考绩三方面加强考核，实现目标量化，责任细化。其次，加强教育培训，提高素质。强化街办工作人员的服务观念，在工作中体现党员干部的先进性。</w:t>
      </w:r>
    </w:p>
    <w:p>
      <w:pPr>
        <w:ind w:left="0" w:right="0" w:firstLine="560"/>
        <w:spacing w:before="450" w:after="450" w:line="312" w:lineRule="auto"/>
      </w:pPr>
      <w:r>
        <w:rPr>
          <w:rFonts w:ascii="宋体" w:hAnsi="宋体" w:eastAsia="宋体" w:cs="宋体"/>
          <w:color w:val="000"/>
          <w:sz w:val="28"/>
          <w:szCs w:val="28"/>
        </w:rPr>
        <w:t xml:space="preserve">(二):突出打好两大战役，保证了文明城市迎检工作和“七城会”的顺利进行。</w:t>
      </w:r>
    </w:p>
    <w:p>
      <w:pPr>
        <w:ind w:left="0" w:right="0" w:firstLine="560"/>
        <w:spacing w:before="450" w:after="450" w:line="312" w:lineRule="auto"/>
      </w:pPr>
      <w:r>
        <w:rPr>
          <w:rFonts w:ascii="宋体" w:hAnsi="宋体" w:eastAsia="宋体" w:cs="宋体"/>
          <w:color w:val="000"/>
          <w:sz w:val="28"/>
          <w:szCs w:val="28"/>
        </w:rPr>
        <w:t xml:space="preserve">1、在迎接文明城市检查当中，我们按照“区委统筹，政府运作，社区联动，全民参与”的创建思路，深入宣传发动，充分调动群众创建的积极性;工作中做到，平时加班加点，节假日是照常到点，确保了迎检工作的顺利完成。</w:t>
      </w:r>
    </w:p>
    <w:p>
      <w:pPr>
        <w:ind w:left="0" w:right="0" w:firstLine="560"/>
        <w:spacing w:before="450" w:after="450" w:line="312" w:lineRule="auto"/>
      </w:pPr>
      <w:r>
        <w:rPr>
          <w:rFonts w:ascii="宋体" w:hAnsi="宋体" w:eastAsia="宋体" w:cs="宋体"/>
          <w:color w:val="000"/>
          <w:sz w:val="28"/>
          <w:szCs w:val="28"/>
        </w:rPr>
        <w:t xml:space="preserve">2、做好“七城会”环境整治工作。</w:t>
      </w:r>
    </w:p>
    <w:p>
      <w:pPr>
        <w:ind w:left="0" w:right="0" w:firstLine="560"/>
        <w:spacing w:before="450" w:after="450" w:line="312" w:lineRule="auto"/>
      </w:pPr>
      <w:r>
        <w:rPr>
          <w:rFonts w:ascii="宋体" w:hAnsi="宋体" w:eastAsia="宋体" w:cs="宋体"/>
          <w:color w:val="000"/>
          <w:sz w:val="28"/>
          <w:szCs w:val="28"/>
        </w:rPr>
        <w:t xml:space="preserve">xx年，街道紧扣“环境优美，形象清新，管理有序”的思路，配合区直各部门，进行了“2610”工程、“啄木鸟”在行动等各项整治任务。通过整治，改善了城市面貌，提升了城市品位，城市基础设施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城管市场宣传诚信工作总结3</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&gt;一、我的转变</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&gt;二、服务为民</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&gt;三、思想教育</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&gt;四、实践活动</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&gt;五、廉洁自律</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&gt;六、问题和不足。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城管市场宣传诚信工作总结4</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_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&gt;xx年基本工作情况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万吨(日均1300吨)、焚烧处理医疗垃圾吨(日均吨)、处理粪便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园林绿化行业监管力度加强，公园绿化管养呈现新貌，全市绿地总面积万平方米,公园绿地面积万平方米,建城区绿地率、绿地覆盖率、人均公共绿地平方米。</w:t>
      </w:r>
    </w:p>
    <w:p>
      <w:pPr>
        <w:ind w:left="0" w:right="0" w:firstLine="560"/>
        <w:spacing w:before="450" w:after="450" w:line="312" w:lineRule="auto"/>
      </w:pPr>
      <w:r>
        <w:rPr>
          <w:rFonts w:ascii="宋体" w:hAnsi="宋体" w:eastAsia="宋体" w:cs="宋体"/>
          <w:color w:val="000"/>
          <w:sz w:val="28"/>
          <w:szCs w:val="28"/>
        </w:rPr>
        <w:t xml:space="preserve">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1、以保持先进性教育活动为重点，扎实推进基层党组织建设和机关作风建设，提高城管队伍整体素质。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_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元，资助25名贫困家庭子女上学;开展送法、送技术下乡活动活动，为村民解决实际问题，受到村民欢迎。市容环卫处垃圾发电厂党支部结合工作实际，开展“党员身边无事故”竞赛活动，市“优秀_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2、以“三定”方案为基础，理顺城市管理体制，提高城市综合管理能力。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3、以行业专项规划为载体，理顺工作思路，明确管理的目标和方向。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_年)和远期(20_年)的规划目标和规划设想，提出“一轴、五环、十心”的市域绿色空间结构模式布局和主城区“外环、内心、三横、四纵、六楔”的生态网络规划结构。《**市城市照明系统xx～20_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4、以建章立制为着力点，规范管理，提高长效管理水平。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_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5、以集中整治为手段，提高行政执法效能，城市正常管理秩序稳步提高。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6、以户外广告为切入点，加强市容管理，提高城市资源使用效益。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7、以服务为宗旨，切实解决与市民群众生活密切相关的问题，丰富公共服务内涵。</w:t>
      </w:r>
    </w:p>
    <w:p>
      <w:pPr>
        <w:ind w:left="0" w:right="0" w:firstLine="560"/>
        <w:spacing w:before="450" w:after="450" w:line="312" w:lineRule="auto"/>
      </w:pPr>
      <w:r>
        <w:rPr>
          <w:rFonts w:ascii="宋体" w:hAnsi="宋体" w:eastAsia="宋体" w:cs="宋体"/>
          <w:color w:val="000"/>
          <w:sz w:val="28"/>
          <w:szCs w:val="28"/>
        </w:rPr>
        <w:t xml:space="preserve">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万盆。</w:t>
      </w:r>
    </w:p>
    <w:p>
      <w:pPr>
        <w:ind w:left="0" w:right="0" w:firstLine="560"/>
        <w:spacing w:before="450" w:after="450" w:line="312" w:lineRule="auto"/>
      </w:pPr>
      <w:r>
        <w:rPr>
          <w:rFonts w:ascii="宋体" w:hAnsi="宋体" w:eastAsia="宋体" w:cs="宋体"/>
          <w:color w:val="000"/>
          <w:sz w:val="28"/>
          <w:szCs w:val="28"/>
        </w:rPr>
        <w:t xml:space="preserve">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w:t>
      </w:r>
    </w:p>
    <w:p>
      <w:pPr>
        <w:ind w:left="0" w:right="0" w:firstLine="560"/>
        <w:spacing w:before="450" w:after="450" w:line="312" w:lineRule="auto"/>
      </w:pPr>
      <w:r>
        <w:rPr>
          <w:rFonts w:ascii="宋体" w:hAnsi="宋体" w:eastAsia="宋体" w:cs="宋体"/>
          <w:color w:val="000"/>
          <w:sz w:val="28"/>
          <w:szCs w:val="28"/>
        </w:rPr>
        <w:t xml:space="preserve">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2、城市管理法规制度不够完善，立法工作有待继续加强。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3、城市养护设施设备落后，管理方式、手段和技术比较滞后。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4、城市管理执法队伍管理不统一，执法配合不够，暴力抗法问题比较严重。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阻挠、暴力抗法的现象时有发生，执法队员在执法过程中的人身安全无法保障，今年我市暴力抗法事件超过70起，28名执法队员不同程度受伤。</w:t>
      </w:r>
    </w:p>
    <w:p>
      <w:pPr>
        <w:ind w:left="0" w:right="0" w:firstLine="560"/>
        <w:spacing w:before="450" w:after="450" w:line="312" w:lineRule="auto"/>
      </w:pPr>
      <w:r>
        <w:rPr>
          <w:rFonts w:ascii="宋体" w:hAnsi="宋体" w:eastAsia="宋体" w:cs="宋体"/>
          <w:color w:val="000"/>
          <w:sz w:val="28"/>
          <w:szCs w:val="28"/>
        </w:rPr>
        <w:t xml:space="preserve">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我市城市管理和城市管理行政执法工作的总体思路是：认真落实党的十六届五中全会精神，以“三个代表”重要思想为指导，牢固树立科学发展观，坚持以人为本，以省十一五规划建议中关于“推进政府管理创新，强化社会管理和公共服务职能”“在提升城市化水平上下功夫”的发展要求为目标指引，以“务实、创新、提高、发展”为原则，进一步规范城市管理基础性、日常性工作，加强对前瞻性问题的研究，继续理顺城市管理体制，强化城市管理责任体系，建立相应的考评机制和利益驱动机制，促进城市管理从重突击到重长效、从重单一到重综合、从重载体到重机制的转变;以创建“国家生态园林城市”为目标，落实创建责任，全面提高城市综合管理能力和长效管理水平，推进**城市生态环境建设，促进可持续发展;加强相对集中行政处罚权工作，积极推进行政执法体制改革，努力做到“队伍管理统一、业务指挥统一、人员编制统一、身份待遇统一、经费来源统一”，提高执法效益;继续加大管理力度，开展针对占道经营、乱摆卖等破坏城市正常秩序行为的专项整治;加强城市基础设施建设，推进西部地区城市化进程，促进城市的协调发展。</w:t>
      </w:r>
    </w:p>
    <w:p>
      <w:pPr>
        <w:ind w:left="0" w:right="0" w:firstLine="560"/>
        <w:spacing w:before="450" w:after="450" w:line="312" w:lineRule="auto"/>
      </w:pPr>
      <w:r>
        <w:rPr>
          <w:rFonts w:ascii="宋体" w:hAnsi="宋体" w:eastAsia="宋体" w:cs="宋体"/>
          <w:color w:val="000"/>
          <w:sz w:val="28"/>
          <w:szCs w:val="28"/>
        </w:rPr>
        <w:t xml:space="preserve">&gt;六、重点抓好以下几项工作：</w:t>
      </w:r>
    </w:p>
    <w:p>
      <w:pPr>
        <w:ind w:left="0" w:right="0" w:firstLine="560"/>
        <w:spacing w:before="450" w:after="450" w:line="312" w:lineRule="auto"/>
      </w:pPr>
      <w:r>
        <w:rPr>
          <w:rFonts w:ascii="宋体" w:hAnsi="宋体" w:eastAsia="宋体" w:cs="宋体"/>
          <w:color w:val="000"/>
          <w:sz w:val="28"/>
          <w:szCs w:val="28"/>
        </w:rPr>
        <w:t xml:space="preserve">1、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2、进一步理顺城管体制，建立市、区、街道办和社区几个层次的责任体系。立足**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3、加快城市基础设施建设。力争西坑尾垃圾填埋场xx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4、以创建国家“生态园林城市”为目标，促进我市生态环境的提高。按照国家_《关于创建“生态园林城市”的实施意见》，立足我市现在条件，明确任务指标，落实创建责任，以创建生态园林城市为目标，促进我市生态环境的提高。</w:t>
      </w:r>
    </w:p>
    <w:p>
      <w:pPr>
        <w:ind w:left="0" w:right="0" w:firstLine="560"/>
        <w:spacing w:before="450" w:after="450" w:line="312" w:lineRule="auto"/>
      </w:pPr>
      <w:r>
        <w:rPr>
          <w:rFonts w:ascii="宋体" w:hAnsi="宋体" w:eastAsia="宋体" w:cs="宋体"/>
          <w:color w:val="000"/>
          <w:sz w:val="28"/>
          <w:szCs w:val="28"/>
        </w:rPr>
        <w:t xml:space="preserve">5、加强城市管理立法工作。xx年完成《**市绿化管理办法》、《**城市市容市貌标准》、《**市垃圾条例》、《**户外广告(招牌广告)技术性标准》、《**市餐厨垃圾管理办法(试行)》、《**市市区“门前三包”责任制管理办法》(修订)等法规、规章和规范性文件的制订工作。</w:t>
      </w:r>
    </w:p>
    <w:p>
      <w:pPr>
        <w:ind w:left="0" w:right="0" w:firstLine="560"/>
        <w:spacing w:before="450" w:after="450" w:line="312" w:lineRule="auto"/>
      </w:pPr>
      <w:r>
        <w:rPr>
          <w:rFonts w:ascii="宋体" w:hAnsi="宋体" w:eastAsia="宋体" w:cs="宋体"/>
          <w:color w:val="000"/>
          <w:sz w:val="28"/>
          <w:szCs w:val="28"/>
        </w:rPr>
        <w:t xml:space="preserve">6、继续推进城市绿化、市容环卫、路灯照明等系统行业专项规划的编制、修订工作。</w:t>
      </w:r>
    </w:p>
    <w:p>
      <w:pPr>
        <w:ind w:left="0" w:right="0" w:firstLine="560"/>
        <w:spacing w:before="450" w:after="450" w:line="312" w:lineRule="auto"/>
      </w:pPr>
      <w:r>
        <w:rPr>
          <w:rFonts w:ascii="宋体" w:hAnsi="宋体" w:eastAsia="宋体" w:cs="宋体"/>
          <w:color w:val="000"/>
          <w:sz w:val="28"/>
          <w:szCs w:val="28"/>
        </w:rPr>
        <w:t xml:space="preserve">7、加强行业管理，推进城市的规范、有序管理。一是制定城市管理目标责任制，尽快落实“门前三包”责任制，提出目标，落实责任。二是进一步完善各项行业规范和作业标准要求，规范城市养护作业，促进养护质量的提高。三是建立并落实与城市管理目标责任制相一致的奖罚制度，加强监管。四是促成市、区两级城市管理综合协调工作网络的建立，通过制定市、区城管联席会议、办公例会制度，加强市、区及部门间的沟通、联系和协调，提高城市综合管理能力。</w:t>
      </w:r>
    </w:p>
    <w:p>
      <w:pPr>
        <w:ind w:left="0" w:right="0" w:firstLine="560"/>
        <w:spacing w:before="450" w:after="450" w:line="312" w:lineRule="auto"/>
      </w:pPr>
      <w:r>
        <w:rPr>
          <w:rFonts w:ascii="宋体" w:hAnsi="宋体" w:eastAsia="宋体" w:cs="宋体"/>
          <w:color w:val="000"/>
          <w:sz w:val="28"/>
          <w:szCs w:val="28"/>
        </w:rPr>
        <w:t xml:space="preserve">8、加强执法队伍建设。坚持规范执法、文明执法，以加强执法队员素质建设，提高办案能力为重点，采用案件跟踪处理、案件分析讨论等多种形式，全面提高执法队员的办案能力和现场处置能力，尤其是处理突发事件和创造性开展执法工作的能力，切实提高行政执法水平。</w:t>
      </w:r>
    </w:p>
    <w:p>
      <w:pPr>
        <w:ind w:left="0" w:right="0" w:firstLine="560"/>
        <w:spacing w:before="450" w:after="450" w:line="312" w:lineRule="auto"/>
      </w:pPr>
      <w:r>
        <w:rPr>
          <w:rFonts w:ascii="宋体" w:hAnsi="宋体" w:eastAsia="宋体" w:cs="宋体"/>
          <w:color w:val="000"/>
          <w:sz w:val="28"/>
          <w:szCs w:val="28"/>
        </w:rPr>
        <w:t xml:space="preserve">9、扎实开展机关作风建设、行政效能监察和信息化建设工作。按照行政效能监察工作方案，深入开展机关作风建设，重点提高公共服务质量和效率，加强与城管系统相关单位的沟通协调工作，及时解决工作中遇到的重要问题;推进电子政务建设，切实提高行政效能。</w:t>
      </w:r>
    </w:p>
    <w:p>
      <w:pPr>
        <w:ind w:left="0" w:right="0" w:firstLine="560"/>
        <w:spacing w:before="450" w:after="450" w:line="312" w:lineRule="auto"/>
      </w:pPr>
      <w:r>
        <w:rPr>
          <w:rFonts w:ascii="宋体" w:hAnsi="宋体" w:eastAsia="宋体" w:cs="宋体"/>
          <w:color w:val="000"/>
          <w:sz w:val="28"/>
          <w:szCs w:val="28"/>
        </w:rPr>
        <w:t xml:space="preserve">xx年是我国实施“十一五”规划建议的开局之年，也是我市构建和谐**，全面建设小康社会的关键时期，良好的市容市貌、生活环境和生态环境，已成为投资发展环境的重要组成部分，成为决定城市吸引力、提高综合竞争力的重要因素，市城管局系统的广大干部职工要进一步振奋精神，勤奋务实，开拓创新，为推进**城市化进程，建设高品位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违法建设的巡查真正实现了全覆盖。同时，积极利用网络等新媒体手段，广泛接受群众监督，对电话网络举报信息快速反应，及时办理回复，不断扩展巡查工作的纵深。同时，积极配合王营镇、新渡乡以及区征收办的拆迁工作，有效推动了我区拆迁工作不断向前推进，为城市发展做出了积极贡献。</w:t>
      </w:r>
    </w:p>
    <w:p>
      <w:pPr>
        <w:ind w:left="0" w:right="0" w:firstLine="560"/>
        <w:spacing w:before="450" w:after="450" w:line="312" w:lineRule="auto"/>
      </w:pPr>
      <w:r>
        <w:rPr>
          <w:rFonts w:ascii="宋体" w:hAnsi="宋体" w:eastAsia="宋体" w:cs="宋体"/>
          <w:color w:val="000"/>
          <w:sz w:val="28"/>
          <w:szCs w:val="28"/>
        </w:rPr>
        <w:t xml:space="preserve">2、做好违建户的拆除工作。我局自接手防违治违工作以来，坚持真查、真拆、真兑现，对违建及时发现，及时拆除，该项工作一直在全市考核中保持零扣分。今年以来，共拆除违法建筑210户，拆除面积8026平方米，有效遏制了违建势头。</w:t>
      </w:r>
    </w:p>
    <w:p>
      <w:pPr>
        <w:ind w:left="0" w:right="0" w:firstLine="560"/>
        <w:spacing w:before="450" w:after="450" w:line="312" w:lineRule="auto"/>
      </w:pPr>
      <w:r>
        <w:rPr>
          <w:rFonts w:ascii="宋体" w:hAnsi="宋体" w:eastAsia="宋体" w:cs="宋体"/>
          <w:color w:val="000"/>
          <w:sz w:val="28"/>
          <w:szCs w:val="28"/>
        </w:rPr>
        <w:t xml:space="preserve">&gt;五、市场管理方面</w:t>
      </w:r>
    </w:p>
    <w:p>
      <w:pPr>
        <w:ind w:left="0" w:right="0" w:firstLine="560"/>
        <w:spacing w:before="450" w:after="450" w:line="312" w:lineRule="auto"/>
      </w:pPr>
      <w:r>
        <w:rPr>
          <w:rFonts w:ascii="宋体" w:hAnsi="宋体" w:eastAsia="宋体" w:cs="宋体"/>
          <w:color w:val="000"/>
          <w:sz w:val="28"/>
          <w:szCs w:val="28"/>
        </w:rPr>
        <w:t xml:space="preserve">1、市场管理工作。按从严从精从细标准，努力提升市场综合管理水平。对市场存在问题进行立体式综合整治，全面纠正乱拉乱挂、乱贴乱画、乱泼乱倒、乱堆乱放、乱停乱放等“五乱”，对市场卫生死角进行全面清理并保持长效化。对苏北市场撤岗并区，采取片区制管理模式，共分6个片区。积极开展苏北市场“示范经营户”评选、“执法服务标兵”评比活动，引导更多市民自觉参与到市场管理中来，共建和谐城管。</w:t>
      </w:r>
    </w:p>
    <w:p>
      <w:pPr>
        <w:ind w:left="0" w:right="0" w:firstLine="560"/>
        <w:spacing w:before="450" w:after="450" w:line="312" w:lineRule="auto"/>
      </w:pPr>
      <w:r>
        <w:rPr>
          <w:rFonts w:ascii="宋体" w:hAnsi="宋体" w:eastAsia="宋体" w:cs="宋体"/>
          <w:color w:val="000"/>
          <w:sz w:val="28"/>
          <w:szCs w:val="28"/>
        </w:rPr>
        <w:t xml:space="preserve">2、广场管理工作。一是严防噪音扰民。在审批广场娱乐、经营场地过程中，进行合理布局，相互间保持适当距离，防止因声音相互干扰而造成噪音扰民;合理控制广场舞、摊点经营时间，超出规定时间的一律予以禁止，对拒不配合管理的，取消其场地使用资格;特别强化中高考期间噪音管理工作，和广场舞点、晨练管理人员签订责任承诺书，暂停中高考期间的跳舞和晨练活动，从源头上消除噪音扰民现象。二是加强遛狗管理。一直以来，遛狗问题一直是广场管理中的难点问题。我局在管理中严格按照广场、游园禁止犬只出没;大型犬、烈性犬禁止遛放的管理标准，强化宣传教育，对违规遛狗的及时劝离，确保游人安全。三是对照“示范广场”标准，全面做好卫生和秩序管理工作。保持广场椅凳、花坛台阶、柱贴、宣传栏无浮尘;地面、喷泉井盖无积垢;树木、绿化带内无蜘蛛网、杂物等;车辆入线有序停放，无乱堆乱放等。</w:t>
      </w:r>
    </w:p>
    <w:p>
      <w:pPr>
        <w:ind w:left="0" w:right="0" w:firstLine="560"/>
        <w:spacing w:before="450" w:after="450" w:line="312" w:lineRule="auto"/>
      </w:pPr>
      <w:r>
        <w:rPr>
          <w:rFonts w:ascii="宋体" w:hAnsi="宋体" w:eastAsia="宋体" w:cs="宋体"/>
          <w:color w:val="000"/>
          <w:sz w:val="28"/>
          <w:szCs w:val="28"/>
        </w:rPr>
        <w:t xml:space="preserve">&gt;六、城管执法方面</w:t>
      </w:r>
    </w:p>
    <w:p>
      <w:pPr>
        <w:ind w:left="0" w:right="0" w:firstLine="560"/>
        <w:spacing w:before="450" w:after="450" w:line="312" w:lineRule="auto"/>
      </w:pPr>
      <w:r>
        <w:rPr>
          <w:rFonts w:ascii="宋体" w:hAnsi="宋体" w:eastAsia="宋体" w:cs="宋体"/>
          <w:color w:val="000"/>
          <w:sz w:val="28"/>
          <w:szCs w:val="28"/>
        </w:rPr>
        <w:t xml:space="preserve">1、开展法规宣传。为进一步推进城管工作，宣传城管法律法规，我局开展了“城市、诚心、成规章，爱心、爱民、爱城管”主题系列活动，通过宣传城管法律法规，提高市民文明意识;通过开展共建活动，提高市民参与意识;通过集中整治活动，提高城市长效管理水平。</w:t>
      </w:r>
    </w:p>
    <w:p>
      <w:pPr>
        <w:ind w:left="0" w:right="0" w:firstLine="560"/>
        <w:spacing w:before="450" w:after="450" w:line="312" w:lineRule="auto"/>
      </w:pPr>
      <w:r>
        <w:rPr>
          <w:rFonts w:ascii="宋体" w:hAnsi="宋体" w:eastAsia="宋体" w:cs="宋体"/>
          <w:color w:val="000"/>
          <w:sz w:val="28"/>
          <w:szCs w:val="28"/>
        </w:rPr>
        <w:t xml:space="preserve">2、定期开展流动摊点集中整治。根据季节特点、重大节庆活动、上下学高峰，我局错时管理，重点加强中晚时间段和上午10:20—12:30时间段，下午4:30—7:00时间段流动摊点的查处力度。今年以来，累计处罚流动摊点717起、车辆抛洒滴漏50起，暂扣处罚非机动车329辆，乱泼污水83起。</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城管市场宣传诚信工作总结7</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&gt;3、加强执法管理，提高执法威严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&gt;2、规范执法管理方面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&gt;3、镇区市容环境方面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破损、设置不规范，存在安全隐患。老街小巷店外占道经营、乱掉乱挂现象还比较严重。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&gt;4、卫生长效管理方面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城镇管理过程中还存在重处罚、轻管理的现象，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&gt;1、加强中队规范化管理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&gt;2、加强镇区违法建设管理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&gt;3、加强旅游干线公路管理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和即将完工的云溪路、云雾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&gt;4、加强镇区施工工地管理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&gt;5、加强市政设施管理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&gt;6、环卫管理和菜场管理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今年菜场农改商后，作为金泉集贸市场的直接管理单位，我中队将继续做好该菜场的常态化管理，有序设置各类摊位，合理收取各类摊位费，并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城管市场宣传诚信工作总结8</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在市城管局的精心指导下，XX县城管局紧紧围绕“深化改革、完善机制、综合治理、加快建设”这一目标，积极探索和推进城市管理新模式，不断加强城管执法队伍自身建设，全面提高XX城市绿化、亮化和综合管理水平，较好地完成了本年度的各项任务，现将一年来的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推进城管体制改革，强化体制保障。按照宁夏回族自治区《关于深入推进城市执法体制改革改进城市管理工作实施方案》（宁党发〔20_〕51号）文件精神，县城管局通过构建规范统一的城市管理和执法体系，集中力量整体推进城市管理执法体制改革各项重点工作，理顺了城管管理体制。一是制定行政执法监督规定、行政执法全过程记录规定、行政执法调查取证规定、行政执法案卷管理规定等新规，完善执法程序，规范办案流程，明确办案时限。二是在年初与_、党校联合举办“城市管理综合执法培训班”，邀请原执法部门负责人对城管改革的相关文件、执法相关法律法规、综合执法权责清单、行政执法流程、行政执法常用法律等内容进行了专题培训，执法人员综合素质得到不断提高。三是针对处罚金额较大、次数较多的住建领域行政处罚，与县住建局建立工作联系机制，按照“主管部门认定、执法部门执法”的原则，制定了“工作联系单”，简化行政违法建筑物认定流程，压缩行政处罚时限，确保行政处罚程序高效率完成。目前共作出142起行政处罚决定，共计罚没万元。三是扎实推进乡镇综合执法中队派驻工作。为理顺城管体制机制，明确乡镇综合执法中队在城市管理中的职责和作用，推进乡镇执法中队派驻工作，特成立了5个综合执法中队，实现了行政处罚权、执法权的相对集中和行政执法权向乡镇的延伸，解决了基层行政执法中长期存在的权责分离、多头执法、执法效率低等问题，向形成“城乡一体、上下联动、统筹发展”的城市管理格局迈进了新的一步。</w:t>
      </w:r>
    </w:p>
    <w:p>
      <w:pPr>
        <w:ind w:left="0" w:right="0" w:firstLine="560"/>
        <w:spacing w:before="450" w:after="450" w:line="312" w:lineRule="auto"/>
      </w:pPr>
      <w:r>
        <w:rPr>
          <w:rFonts w:ascii="宋体" w:hAnsi="宋体" w:eastAsia="宋体" w:cs="宋体"/>
          <w:color w:val="000"/>
          <w:sz w:val="28"/>
          <w:szCs w:val="28"/>
        </w:rPr>
        <w:t xml:space="preserve">（二）提升城市市容市貌，喜迎自治区60大庆。一是开展渣土车辆治理，打赢“蓝天工程”攻坚战。持续开展“白加黑”模式，与交警、路政部门联合执法，在污染多发的花园街、富民路、大连路进行设卡，持续对无证运输、篷布未遮盖密闭等各类违法运输渣土车辆进行拦查，并对其中存在严重违规运输行为的依法进行了行政处罚，有效遏制渣土车道路遗撒等违法违规行为蔓延的势头。共暂扣建筑垃圾运输证16个、驾驶证67本，签订保证书21份，罚没金额万余元。二按照“因地制宜、方便群众”的原则对利民路、富兴街街道树框进行维修，并对街道两侧施划停车泊位1700余个，有效解决了居民出行停车困难，全面规范街面秩序。四是动员沿街商户在门前电子显示屏上滚动播放60大庆宣传标语，在主要街道两侧悬挂“热烈庆祝宁夏回族自治区成立60周年”、“建设美丽新宁夏共圆伟大中国梦”条幅100条，积极营造良好喜庆氛围，充分展示全区上下决胜全面建成小康社会的精神风貌，进一步凝聚全区广大干部群众团结奋进的强大力量。</w:t>
      </w:r>
    </w:p>
    <w:p>
      <w:pPr>
        <w:ind w:left="0" w:right="0" w:firstLine="560"/>
        <w:spacing w:before="450" w:after="450" w:line="312" w:lineRule="auto"/>
      </w:pPr>
      <w:r>
        <w:rPr>
          <w:rFonts w:ascii="宋体" w:hAnsi="宋体" w:eastAsia="宋体" w:cs="宋体"/>
          <w:color w:val="000"/>
          <w:sz w:val="28"/>
          <w:szCs w:val="28"/>
        </w:rPr>
        <w:t xml:space="preserve">（三）开展卫生整治，提升XX品位。一是牵头制定《XX县城乡环境精细化管理长效考核办法（试行）》，开启了城乡环境精细化管理新模式。重点针对环卫服务外包公司县城及德胜工业园区片区、环卫外包公司乡镇片区、各乡镇场、主要有关部门、相关成员单位五类考核对象，建立健全了包含1项共性指标，33项分类指标的城市精细化管理长效考核细则。通过“日反馈、周通报、月评价、季度奖惩”的长效管理机制，努力增强城市亲和力、吸引力、竞争力，提升市容环境品质。二是持续运用市场思维和市场手段，探索城市管理新模式。通过公开竞标的方式将县城环卫保洁、德胜及乡镇增加的保洁面积、金贵镇蔬菜秸秆清运进行外包管理，成交金额2197万元。三是组织全县100余家企、事业单位及中小学校积极开展“爱国卫生日”活动，对主次干道、背街小巷、责任区等重点公共区域环境卫生进行集中整治。截至目前已成功组织开展“爱国卫生日”活动10次，开展各类宣传活动11次，发放宣传资料10000余份。四是为做好病媒生物防制工作，确保蚊蝇消杀效果，由我局负责统一采购蚊媒生物消杀药品进行集中发放，解决了各乡镇用药不规范、采购困难的问题，共发放各类灭蚊药品1300余箱。同时组织专业消杀公司对银新干沟、如意湖等水域，县城多个公园、广场、街头绿化带及草丛等蚊虫滋生“重灾区”，通过灭蚊药物喷洒消杀工作，全力保障人民群众的身体健康。五是通过严格对照健康“细胞”建设标准，动员社会各方力量参与，“XX县习岗街道如意湖社区”和“XX县第一小学”被自治区爱卫办评为健康社区和健康学校，实现了我县自治区健康城市健康村镇建设试点工作开展以来“零”的突破。</w:t>
      </w:r>
    </w:p>
    <w:p>
      <w:pPr>
        <w:ind w:left="0" w:right="0" w:firstLine="560"/>
        <w:spacing w:before="450" w:after="450" w:line="312" w:lineRule="auto"/>
      </w:pPr>
      <w:r>
        <w:rPr>
          <w:rFonts w:ascii="宋体" w:hAnsi="宋体" w:eastAsia="宋体" w:cs="宋体"/>
          <w:color w:val="000"/>
          <w:sz w:val="28"/>
          <w:szCs w:val="28"/>
        </w:rPr>
        <w:t xml:space="preserve">（四）开展专项整治，攻克城市顽疾。一是为了消除安全隐患，全力优化现有停车资源，最大力度解决居民停车难的问题，城管局对公共用地、辖区内小区道路上地锁、锥形桶、轮胎等障碍物集中开展专项拆除清理，共拆除地锁20余个，清理各类锥形桶120余个、轮胎60余个，清理泊车牌90余个。二是联合公安局，坚持依法依规、人性化拆除的原则，对环境脏乱差的原太阳城临时市场进行拆除，保障了太阳城早市搬迁工作安全有序，共拆除市场铁架棚720余平方米。三是在中央环保督察组来宁期间，严格按照时间节点，全力以赴进行整改。截至7月1日，转办我局的涉及扬尘污染、餐饮油烟噪音扰民等10件环保督办件已全面完成整改，办结率达到100%。四是制定《XX县学校周边流动食品摊点占道经营专项整治工作方案》，在县城学校周边开展流动食品摊点占道经营专项整治，对违章占道经营摊点、流动餐饮摊点集中进行清理。经过一段时间的专项整治，校园周边流动食品摊点占道经营现象得到明显改善，切实保障了学校师生的健康权益。五是为优化道路交通环境，改善县城通行条件，切实规范我县主次道路、公共场所停车秩序，对县城各路段公共车位及城市休闲场所的“僵尸车”逐一进行登记、拍照留证，下发限期整改通知书。对逾期不离开的20余辆车辆依法进行拖离。六是联合交警大队开展乱停乱放违法行为专项整治行动，对光明路、意湖东路等路段周边商铺门口及道路两侧违停机动车辆进行清理。驾驶员在场的，执法人员对其进行口头警告、教育，并责令驶离；驾驶员不在场或拒不离开现场的，通过拍照取证后依照法律给予相应行政处罚，共清理处罚乱停乱放违停车辆30余辆。</w:t>
      </w:r>
    </w:p>
    <w:p>
      <w:pPr>
        <w:ind w:left="0" w:right="0" w:firstLine="560"/>
        <w:spacing w:before="450" w:after="450" w:line="312" w:lineRule="auto"/>
      </w:pPr>
      <w:r>
        <w:rPr>
          <w:rFonts w:ascii="宋体" w:hAnsi="宋体" w:eastAsia="宋体" w:cs="宋体"/>
          <w:color w:val="000"/>
          <w:sz w:val="28"/>
          <w:szCs w:val="28"/>
        </w:rPr>
        <w:t xml:space="preserve">（五）狠抓违建拆除，维护公共空间秩序。一是全力配合乡镇场、街道办、各部门完成违章建筑物拆除工作，全年共计出动城管执法队员1800余人次，进一步规范了城乡建设秩序，有效地遏止了违章建筑蔓延的势头。二是开展住宅小区违建拆除专项整治行动，对扰民严重、占用公共绿地及空间、擅自封闭消防通道等投诉集中、存在较大安全隐患的予以拆除，截至目前共拆除违章建筑面积2700余平米。三是全面贯彻落实“河长制”工作，依法对原种场干部家属区及第四排水沟（原红旗沟）109国道以西段两侧涉水违建进行强制拆除。共依法拆除砖混结构房屋7间、土坯房24间、旱厕7个，清运垃圾杂物44辆次，沟道两侧环境明显得到改善，有效遏制河道两侧违法建设行为，保障了河道的生态安全。</w:t>
      </w:r>
    </w:p>
    <w:p>
      <w:pPr>
        <w:ind w:left="0" w:right="0" w:firstLine="560"/>
        <w:spacing w:before="450" w:after="450" w:line="312" w:lineRule="auto"/>
      </w:pPr>
      <w:r>
        <w:rPr>
          <w:rFonts w:ascii="宋体" w:hAnsi="宋体" w:eastAsia="宋体" w:cs="宋体"/>
          <w:color w:val="000"/>
          <w:sz w:val="28"/>
          <w:szCs w:val="28"/>
        </w:rPr>
        <w:t xml:space="preserve">（六）强化绿化管护，打造宜居县城。一是抢抓春季绿化补植有利时机，对管辖范围内的苗木林带进行全面补植，为全年绿化养护工作打下夯实基础，共计补植乔木、灌木、常青树、地被植物等17万余株。二是组织人员对病虫害发生的地点、面积及危害程度进行详细摸排，针对辖区内不同种植物病虫害进行喷药防治，有效防控林木病虫害的发生和大面积蔓延，确保县域林业生态安全。三是为保证树木顺利越冬，对县城内12条主干道路9900余棵杨树、槐树、柳树、白蜡等树木集中进行了涂红刷白工作，为过冬绿化树木撑起了一把“保护伞”。四是在封冻前，对县城所有树木尤其是新栽植的树木进行灌封冻水，水渗后在树木基部培起土堆，供应树体所需的水分，提高树木的抗寒能力，保证树木成活率。五是建立健全园林绿化冬季防火工作方案和防火工作应急预案，组织绿化工人对各县城公园广场、街头绿地的杂草、死树等可燃物进行了集中清理，同时督促各企业对各自管辖区域内绿地、林带，清理枯枝、杂草等易燃物，扎实做好秋冬季园林绿化防火工作。</w:t>
      </w:r>
    </w:p>
    <w:p>
      <w:pPr>
        <w:ind w:left="0" w:right="0" w:firstLine="560"/>
        <w:spacing w:before="450" w:after="450" w:line="312" w:lineRule="auto"/>
      </w:pPr>
      <w:r>
        <w:rPr>
          <w:rFonts w:ascii="宋体" w:hAnsi="宋体" w:eastAsia="宋体" w:cs="宋体"/>
          <w:color w:val="000"/>
          <w:sz w:val="28"/>
          <w:szCs w:val="28"/>
        </w:rPr>
        <w:t xml:space="preserve">（七）加强市政基础设施维护，推进精细化管理水平。一是以招商引资的形式吸引投资，大力推行城市道路照明互联网+多色温防雾霾LED全智能路灯及“智慧城市”智能路灯管理系统节能改造项目，改造费用为5187万元。通过返还电费的形式对县城照明路灯进行更换，实现了城市路灯节能降耗及智能化管控的双重目标。截至6月底，XX县城、德胜园区、产业园100多条道路上的7063盏光源全部完成了智能、节能改造。二是对全县街巷的损坏路灯进行摸排，更换维修虹桥路、太阳城、金河路、109国道等街巷电缆3332米，及时调整路灯开关时间10次；三是维修更换居安街排水管网100余米，更换维修排水设施198套，清掏雨水井3500余座，确保县城安全度汛。四是对县城银河路、胜利巷等18条街巷路面破损、人行道塌陷等集中进行维修改造，维修道砖面积4714平米，更换维修树框953套，维修破损缺失树框685套，维修更换道牙429米。五是对如意湖栈道、廊亭等木质景观设施进行粉刷，有效提升如意湖公园景观品质。六是对兰山公园、如意湖公园的公共设施、水域湖面、卫生保洁、园林绿化等进行全面养护整治。对各类市政便民设施进行修复，共更换垃圾桶24个，对34个褪色座椅进行喷漆，移除废弃报刊亭、阅报栏5块，清除废弃灯杆底座108个，清理裸露灯座线头30个，为儿童沙地乐园垫沙160方并在沙地周围增加170余个彩色轮胎确保孩童人身安全。</w:t>
      </w:r>
    </w:p>
    <w:p>
      <w:pPr>
        <w:ind w:left="0" w:right="0" w:firstLine="560"/>
        <w:spacing w:before="450" w:after="450" w:line="312" w:lineRule="auto"/>
      </w:pPr>
      <w:r>
        <w:rPr>
          <w:rFonts w:ascii="宋体" w:hAnsi="宋体" w:eastAsia="宋体" w:cs="宋体"/>
          <w:color w:val="000"/>
          <w:sz w:val="28"/>
          <w:szCs w:val="28"/>
        </w:rPr>
        <w:t xml:space="preserve">&gt;二、20_年工作思路</w:t>
      </w:r>
    </w:p>
    <w:p>
      <w:pPr>
        <w:ind w:left="0" w:right="0" w:firstLine="560"/>
        <w:spacing w:before="450" w:after="450" w:line="312" w:lineRule="auto"/>
      </w:pPr>
      <w:r>
        <w:rPr>
          <w:rFonts w:ascii="宋体" w:hAnsi="宋体" w:eastAsia="宋体" w:cs="宋体"/>
          <w:color w:val="000"/>
          <w:sz w:val="28"/>
          <w:szCs w:val="28"/>
        </w:rPr>
        <w:t xml:space="preserve">（一）推进城管体制改革，提高执法服务水平。加快推进城市管理综合执法体制改革工作，一是整合综合执法职责。重点在与群众生产生活密切相关、执法频率高、多头执法扰民问题突出、专业技术要求适宜、与城市管理密切相关且需要集中行使行政处罚权的领域推行综合执法。二是调整现有执法力量，改变内部机构设置，整合执法队伍，严格队伍管理，规范执法行为，提高城市管理服务水平。三是集中开展培训和学习，增强城管执法人员依法行政、执法为民的意识，提高执法队伍的业务能力和执法水平，打造一支作风优良的执法队伍。</w:t>
      </w:r>
    </w:p>
    <w:p>
      <w:pPr>
        <w:ind w:left="0" w:right="0" w:firstLine="560"/>
        <w:spacing w:before="450" w:after="450" w:line="312" w:lineRule="auto"/>
      </w:pPr>
      <w:r>
        <w:rPr>
          <w:rFonts w:ascii="宋体" w:hAnsi="宋体" w:eastAsia="宋体" w:cs="宋体"/>
          <w:color w:val="000"/>
          <w:sz w:val="28"/>
          <w:szCs w:val="28"/>
        </w:rPr>
        <w:t xml:space="preserve">（二）推进垃圾分类试点工作，完善生活垃圾管理体系。一是巩固我县垃圾分类试点工作成果，以点带面，在XX县城全面铺开生活垃圾分类收集处置工作，加快生活垃圾分类收集处置设施设备系统配套建设，完善生活垃圾管理体系，推进生活垃圾全过程监管与特许经营制度，建立长效管理体系。二是以招商引资的形式吸引社会投资，利用热解气化等先进技术在暖泉工业园区建设固体废弃物消纳试点项目，达到预期效果后在全县推广，彻底解决垃圾源头消纳难题。</w:t>
      </w:r>
    </w:p>
    <w:p>
      <w:pPr>
        <w:ind w:left="0" w:right="0" w:firstLine="560"/>
        <w:spacing w:before="450" w:after="450" w:line="312" w:lineRule="auto"/>
      </w:pPr>
      <w:r>
        <w:rPr>
          <w:rFonts w:ascii="宋体" w:hAnsi="宋体" w:eastAsia="宋体" w:cs="宋体"/>
          <w:color w:val="000"/>
          <w:sz w:val="28"/>
          <w:szCs w:val="28"/>
        </w:rPr>
        <w:t xml:space="preserve">（四）加大精细化管理力度，打赢“生态靓县”战役。一是对园林绿地分片承包的市场化外包企业，加大考核力度，提升管护质量。二是提升城市“绿色植被”的品味。积极配合县林业局对县城街头绿地、公园、广场、唐徕公园XX段、如意湖湖边绿化的绿地植被进行生态修复，加强县城绿地、断带绿化植物的管护，确保健康生长。三是加大违法处置力度。对恶意破坏、损坏绿地、损坏树木、向湖中倾倒垃圾污染水面等各类违法行为加大执法处罚力度。四是认真做好市政设施巡查，完成破损道路、人行道维修工作。建立道路、桥涵状况的常态化监管机制，全面提高完好率，及时做好道路、桥涵破损面修复工作。</w:t>
      </w:r>
    </w:p>
    <w:p>
      <w:pPr>
        <w:ind w:left="0" w:right="0" w:firstLine="560"/>
        <w:spacing w:before="450" w:after="450" w:line="312" w:lineRule="auto"/>
      </w:pPr>
      <w:r>
        <w:rPr>
          <w:rFonts w:ascii="宋体" w:hAnsi="宋体" w:eastAsia="宋体" w:cs="宋体"/>
          <w:color w:val="000"/>
          <w:sz w:val="28"/>
          <w:szCs w:val="28"/>
        </w:rPr>
        <w:t xml:space="preserve">（三）做好环境整治工作，构建宜居人居环境。一是严管店外经营和流动摊贩，特别是校园周边、菜市场周边及辖区内主要道路，遏制流动摊贩乱设乱摆现象，保障城市市容市貌的整洁有序。二是对辖区内的煤场、废品收购站进行清理整治，还当地居民清朗、整洁的日常生活环境。三是清理人行道私自设置停车锁。为了消除安全隐患，将全力优化现有停车资源，最大力度解决居民停车难的问题。四是继续开展露天烧烤专项整治，全方位整治夜市烧烤油烟污染，要求夜市烧烤商户全部进店经营，确保烧烤经营不扰民。五是对乱停乱放现象进行集中整治。对县城内的占道亭（房），乱摆乱放、损坏的共享单车，停放在非机动车道或侵占公共绿地的大型车辆（挖机、推土机、铲车、吊车、农用车等）进行整治。六是严管车辆抛撒现象。深入开展规范渣土运输管理专项执法行动，有效遏制车辆抛撒、车辆带泥上路等违规行为。健全完善渣土管理长效制度保障体系，建立动态执法监管机制，突出抓好建筑工地源头治理和渣土运输公司化运作、清理无牌无证渣土运输车辆等工作，规范建筑渣土处置作业行为。同时每天对县城主次干道路进行洒水降尘，坚决打好“蓝天保卫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2025-01-23T01:09:40+08:00</dcterms:created>
  <dcterms:modified xsi:type="dcterms:W3CDTF">2025-01-23T01:09:40+08:00</dcterms:modified>
</cp:coreProperties>
</file>

<file path=docProps/custom.xml><?xml version="1.0" encoding="utf-8"?>
<Properties xmlns="http://schemas.openxmlformats.org/officeDocument/2006/custom-properties" xmlns:vt="http://schemas.openxmlformats.org/officeDocument/2006/docPropsVTypes"/>
</file>