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最新开展知识产权宣传活动总结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活动总结通用5篇为国际经济技术贸易和文化艺术的交流提供了法律准则，促进人类文明进步和经济发展。以下是小编整理的开展知识产权宣传活动总结，欢迎大家借鉴与参考!最新开展知识产权宣传活动总结精选篇1一、依法开展专利执法工作，进一步...</w:t>
      </w:r>
    </w:p>
    <w:p>
      <w:pPr>
        <w:ind w:left="0" w:right="0" w:firstLine="560"/>
        <w:spacing w:before="450" w:after="450" w:line="312" w:lineRule="auto"/>
      </w:pPr>
      <w:r>
        <w:rPr>
          <w:rFonts w:ascii="宋体" w:hAnsi="宋体" w:eastAsia="宋体" w:cs="宋体"/>
          <w:color w:val="000"/>
          <w:sz w:val="28"/>
          <w:szCs w:val="28"/>
        </w:rPr>
        <w:t xml:space="preserve">开展知识产权宣传活动总结通用5篇</w:t>
      </w:r>
    </w:p>
    <w:p>
      <w:pPr>
        <w:ind w:left="0" w:right="0" w:firstLine="560"/>
        <w:spacing w:before="450" w:after="450" w:line="312" w:lineRule="auto"/>
      </w:pPr>
      <w:r>
        <w:rPr>
          <w:rFonts w:ascii="宋体" w:hAnsi="宋体" w:eastAsia="宋体" w:cs="宋体"/>
          <w:color w:val="000"/>
          <w:sz w:val="28"/>
          <w:szCs w:val="28"/>
        </w:rPr>
        <w:t xml:space="preserve">为国际经济技术贸易和文化艺术的交流提供了法律准则，促进人类文明进步和经济发展。以下是小编整理的开展知识产权宣传活动总结，欢迎大家借鉴与参考!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最新开展知识产权宣传活动总结精选篇1</w:t>
      </w:r>
    </w:p>
    <w:p>
      <w:pPr>
        <w:ind w:left="0" w:right="0" w:firstLine="560"/>
        <w:spacing w:before="450" w:after="450" w:line="312" w:lineRule="auto"/>
      </w:pPr>
      <w:r>
        <w:rPr>
          <w:rFonts w:ascii="宋体" w:hAnsi="宋体" w:eastAsia="宋体" w:cs="宋体"/>
          <w:color w:val="000"/>
          <w:sz w:val="28"/>
          <w:szCs w:val="28"/>
        </w:rPr>
        <w:t xml:space="preserve">一、依法开展专利执法工作，进一步加大知识产权保护力度，为推进技术创新及其产业化营造良好的法制和市场环境。</w:t>
      </w:r>
    </w:p>
    <w:p>
      <w:pPr>
        <w:ind w:left="0" w:right="0" w:firstLine="560"/>
        <w:spacing w:before="450" w:after="450" w:line="312" w:lineRule="auto"/>
      </w:pPr>
      <w:r>
        <w:rPr>
          <w:rFonts w:ascii="宋体" w:hAnsi="宋体" w:eastAsia="宋体" w:cs="宋体"/>
          <w:color w:val="000"/>
          <w:sz w:val="28"/>
          <w:szCs w:val="28"/>
        </w:rPr>
        <w:t xml:space="preserve">20__年1至2月，我局派出专利行政执法人员35人次对济康大药店、市七一购物中心、好家乡超市七一店、红山新世纪购物中心等大型商业企业、药品超市进行了“两节”期间专项检查，在10503种商品中对近百种标注有专利标记的商品进行登记，对其中7种涉嫌冒充专利或假冒他人专利产品进行抽样取证，并要求企业限期提供证明专利标记合法有效的相关证明材料。</w:t>
      </w:r>
    </w:p>
    <w:p>
      <w:pPr>
        <w:ind w:left="0" w:right="0" w:firstLine="560"/>
        <w:spacing w:before="450" w:after="450" w:line="312" w:lineRule="auto"/>
      </w:pPr>
      <w:r>
        <w:rPr>
          <w:rFonts w:ascii="宋体" w:hAnsi="宋体" w:eastAsia="宋体" w:cs="宋体"/>
          <w:color w:val="000"/>
          <w:sz w:val="28"/>
          <w:szCs w:val="28"/>
        </w:rPr>
        <w:t xml:space="preserve">3月15日，在自治区知识产权局的组织下，我局与自治区知识产权局执法人员一道对市天山商场进行了专项检查。</w:t>
      </w:r>
    </w:p>
    <w:p>
      <w:pPr>
        <w:ind w:left="0" w:right="0" w:firstLine="560"/>
        <w:spacing w:before="450" w:after="450" w:line="312" w:lineRule="auto"/>
      </w:pPr>
      <w:r>
        <w:rPr>
          <w:rFonts w:ascii="宋体" w:hAnsi="宋体" w:eastAsia="宋体" w:cs="宋体"/>
          <w:color w:val="000"/>
          <w:sz w:val="28"/>
          <w:szCs w:val="28"/>
        </w:rPr>
        <w:t xml:space="preserve">4月19日至4月24日，在我局的督导下，沙区知识产权领导协调小组十二个成员单位与头屯河区、高新区、新市区的执法人员针对辖区内的世纪金花商城、康泰东方药品超市、七一超市、友好百盛、金都保健品市场和商贸城文体用品大厦进行了有关知识产权专利保护的联合执法检查。在为期4天的执法检查中,共对1000多种药品、500多种医疗器械、上千种保健品和100多种品牌服装、500余种日用百货和300个品牌的文体用品进行抽样检查，逐一登记了三百余种含有专利标记的商品。</w:t>
      </w:r>
    </w:p>
    <w:p>
      <w:pPr>
        <w:ind w:left="0" w:right="0" w:firstLine="560"/>
        <w:spacing w:before="450" w:after="450" w:line="312" w:lineRule="auto"/>
      </w:pPr>
      <w:r>
        <w:rPr>
          <w:rFonts w:ascii="宋体" w:hAnsi="宋体" w:eastAsia="宋体" w:cs="宋体"/>
          <w:color w:val="000"/>
          <w:sz w:val="28"/>
          <w:szCs w:val="28"/>
        </w:rPr>
        <w:t xml:space="preserve">4月26日，我局会同自治区知识产权局、自治区整规办、自治区公安厅、自治区农机局等部门，在__市北郊华南农机市场针对标有专利标记的农机商品开展了 “426”专利联合执法活动。</w:t>
      </w:r>
    </w:p>
    <w:p>
      <w:pPr>
        <w:ind w:left="0" w:right="0" w:firstLine="560"/>
        <w:spacing w:before="450" w:after="450" w:line="312" w:lineRule="auto"/>
      </w:pPr>
      <w:r>
        <w:rPr>
          <w:rFonts w:ascii="宋体" w:hAnsi="宋体" w:eastAsia="宋体" w:cs="宋体"/>
          <w:color w:val="000"/>
          <w:sz w:val="28"/>
          <w:szCs w:val="28"/>
        </w:rPr>
        <w:t xml:space="preserve">8__9月份，我局对主流新闻媒介刊登涉及专利标记的广告进行集中检查，立案查处2家广告业主，整改1家，在案件处理的过程中还向新闻媒介赠送了专利法宣传材料10余份，并通过主流媒体扩大对专利权保护的`宣传。</w:t>
      </w:r>
    </w:p>
    <w:p>
      <w:pPr>
        <w:ind w:left="0" w:right="0" w:firstLine="560"/>
        <w:spacing w:before="450" w:after="450" w:line="312" w:lineRule="auto"/>
      </w:pPr>
      <w:r>
        <w:rPr>
          <w:rFonts w:ascii="宋体" w:hAnsi="宋体" w:eastAsia="宋体" w:cs="宋体"/>
          <w:color w:val="000"/>
          <w:sz w:val="28"/>
          <w:szCs w:val="28"/>
        </w:rPr>
        <w:t xml:space="preserve">9月1日～5日，第15届__对外经济贸易洽谈会(以下简称乌洽会)召开。为整顿和规范会展经济秩序，加大知识产权宣传和保护力度，我局与自治区知识产权局一道会同工商局、质量技术监督局、药监局、检验检疫局、海关、测绘局、边贸协会等8个部门联合在乌洽会上开展了执法行动。此次乌洽会参展商品或技术中标有专利号或专利标记的商品有62种，涉及机械设备、汽车配件、装潢材料、家用工具、保健品、食品、文具、日用品等各类产品。</w:t>
      </w:r>
    </w:p>
    <w:p>
      <w:pPr>
        <w:ind w:left="0" w:right="0" w:firstLine="560"/>
        <w:spacing w:before="450" w:after="450" w:line="312" w:lineRule="auto"/>
      </w:pPr>
      <w:r>
        <w:rPr>
          <w:rFonts w:ascii="宋体" w:hAnsi="宋体" w:eastAsia="宋体" w:cs="宋体"/>
          <w:color w:val="000"/>
          <w:sz w:val="28"/>
          <w:szCs w:val="28"/>
        </w:rPr>
        <w:t xml:space="preserve">二、通过专利行政执法工作，贯彻服务理念和大局观念，树正面典型。</w:t>
      </w:r>
    </w:p>
    <w:p>
      <w:pPr>
        <w:ind w:left="0" w:right="0" w:firstLine="560"/>
        <w:spacing w:before="450" w:after="450" w:line="312" w:lineRule="auto"/>
      </w:pPr>
      <w:r>
        <w:rPr>
          <w:rFonts w:ascii="宋体" w:hAnsi="宋体" w:eastAsia="宋体" w:cs="宋体"/>
          <w:color w:val="000"/>
          <w:sz w:val="28"/>
          <w:szCs w:val="28"/>
        </w:rPr>
        <w:t xml:space="preserve">4月26日，在纪念第6个“世界知识产权日”活动中，我局为__市天山百货大楼授全疆第一家 “流通领域知识产权保护试点单位”牌匾。自治区知识产权局、市科技局、新疆友好集团、天山百货大楼的领导、中层管理人员、媒体记者50余人参加了授牌活动。此次授牌活动，在全疆流通领域尚属首例，为我市流通领域知识产权保护工作树立了正面典型，为全疆的流通领域知识产权保护工作做出表率。</w:t>
      </w:r>
    </w:p>
    <w:p>
      <w:pPr>
        <w:ind w:left="0" w:right="0" w:firstLine="560"/>
        <w:spacing w:before="450" w:after="450" w:line="312" w:lineRule="auto"/>
      </w:pPr>
      <w:r>
        <w:rPr>
          <w:rFonts w:ascii="宋体" w:hAnsi="宋体" w:eastAsia="宋体" w:cs="宋体"/>
          <w:color w:val="000"/>
          <w:sz w:val="28"/>
          <w:szCs w:val="28"/>
        </w:rPr>
        <w:t xml:space="preserve">三、强化整体素质，提升综合实力，切实加强专利行政执法队伍建设。</w:t>
      </w:r>
    </w:p>
    <w:p>
      <w:pPr>
        <w:ind w:left="0" w:right="0" w:firstLine="560"/>
        <w:spacing w:before="450" w:after="450" w:line="312" w:lineRule="auto"/>
      </w:pPr>
      <w:r>
        <w:rPr>
          <w:rFonts w:ascii="宋体" w:hAnsi="宋体" w:eastAsia="宋体" w:cs="宋体"/>
          <w:color w:val="000"/>
          <w:sz w:val="28"/>
          <w:szCs w:val="28"/>
        </w:rPr>
        <w:t xml:space="preserve">为进一步提高我局法律业务知识和专利行政执法总体水平，保障执法人员进一步积累专业知识和实际办案经验，以过硬的扎实的业务功底充实自己，20__年，我局制定了《20__年执法学习计划》，坚持每两周一次地组织执法人员业务学习，共组织业务学习20余次，通过学习，提高了执法人员的工作效率和执法水平，，树立了我局执法队伍依法办案，秉公执法，文明办案的整体社会形象。</w:t>
      </w:r>
    </w:p>
    <w:p>
      <w:pPr>
        <w:ind w:left="0" w:right="0" w:firstLine="560"/>
        <w:spacing w:before="450" w:after="450" w:line="312" w:lineRule="auto"/>
      </w:pPr>
      <w:r>
        <w:rPr>
          <w:rFonts w:ascii="宋体" w:hAnsi="宋体" w:eastAsia="宋体" w:cs="宋体"/>
          <w:color w:val="000"/>
          <w:sz w:val="28"/>
          <w:szCs w:val="28"/>
        </w:rPr>
        <w:t xml:space="preserve">四、探索跨地区横向协作执法网络工作，加强与外省、市及外地、州局协作执法。</w:t>
      </w:r>
    </w:p>
    <w:p>
      <w:pPr>
        <w:ind w:left="0" w:right="0" w:firstLine="560"/>
        <w:spacing w:before="450" w:after="450" w:line="312" w:lineRule="auto"/>
      </w:pPr>
      <w:r>
        <w:rPr>
          <w:rFonts w:ascii="宋体" w:hAnsi="宋体" w:eastAsia="宋体" w:cs="宋体"/>
          <w:color w:val="000"/>
          <w:sz w:val="28"/>
          <w:szCs w:val="28"/>
        </w:rPr>
        <w:t xml:space="preserve">2月，我局在处理“姚记扑克”冒充专利案件中发现，该产品的生产厂商为上海宇琛扑克实业有限公司，为从源头上遏止假冒、冒充专利产品在我市的销售，我局及时向上海市知识产权局发出了协查函，请该局协助查处生产厂商的冒充专利行为，3月，上海市知识产权局给我局复函，已依法对该案进行了处理。</w:t>
      </w:r>
    </w:p>
    <w:p>
      <w:pPr>
        <w:ind w:left="0" w:right="0" w:firstLine="560"/>
        <w:spacing w:before="450" w:after="450" w:line="312" w:lineRule="auto"/>
      </w:pPr>
      <w:r>
        <w:rPr>
          <w:rFonts w:ascii="宋体" w:hAnsi="宋体" w:eastAsia="宋体" w:cs="宋体"/>
          <w:color w:val="000"/>
          <w:sz w:val="28"/>
          <w:szCs w:val="28"/>
        </w:rPr>
        <w:t xml:space="preserve">10月，我局接到群众举报，米泉齐路达工贸有限公司生产、销售的“树脂复合材料井盖”产品的宣传单上宣称其产品获得国家专利，并印刷有实用新型专利证书(专利名称：地下管道检查井盖、专利号：zl02216643.2)，经检索查明，该专利权于20__年5月31日未缴年费终止。经了解行政区划，根据《行政处罚法》及《专利法》的相关规定，我局向昌吉州知识产权局移送了该案。</w:t>
      </w:r>
    </w:p>
    <w:p>
      <w:pPr>
        <w:ind w:left="0" w:right="0" w:firstLine="560"/>
        <w:spacing w:before="450" w:after="450" w:line="312" w:lineRule="auto"/>
      </w:pPr>
      <w:r>
        <w:rPr>
          <w:rFonts w:ascii="宋体" w:hAnsi="宋体" w:eastAsia="宋体" w:cs="宋体"/>
          <w:color w:val="000"/>
          <w:sz w:val="28"/>
          <w:szCs w:val="28"/>
        </w:rPr>
        <w:t xml:space="preserve">五、建立统一的执法程序和执法文书。</w:t>
      </w:r>
    </w:p>
    <w:p>
      <w:pPr>
        <w:ind w:left="0" w:right="0" w:firstLine="560"/>
        <w:spacing w:before="450" w:after="450" w:line="312" w:lineRule="auto"/>
      </w:pPr>
      <w:r>
        <w:rPr>
          <w:rFonts w:ascii="宋体" w:hAnsi="宋体" w:eastAsia="宋体" w:cs="宋体"/>
          <w:color w:val="000"/>
          <w:sz w:val="28"/>
          <w:szCs w:val="28"/>
        </w:rPr>
        <w:t xml:space="preserve">为推动专利行政执法工作的规范化开展，我局制订了《专利案件处理流程表》、《执法人员出外勤记录》、《群众来电来访登记表》等一系列执法文书，与主管行政领导签订了《市知识产权局专利行政执法责任书》，并将专利行政执法责任制落实到每一个专利行政执法人员，使我局的专利行政执法工作有计划、有安排、有标准、有目标，严格依程序进行。在今年迁至西北路新办公地点办公，专利违法案件调查室，处理纠纷案件口头审理室得到初步解决的情况下，及时将专利行政执法的依据、规程、举报电话等事项进行公开上墙。另外还利用各种培训讲座，广泛向社会各方面介绍我局行政执法职能，积极为市民提供服务，主动围绕保护知识产权，促进创新发展的主题，展开行政执法为民服务的工作。我局还根据上级要求，贯彻落实并履行《行政许可法》和《__市实施行政许可若干规定》，认真进行行政许可事项的报备清理工作，经过清理确认我局无行政许可事项。对20__年行政执法考核后自查中发现的不足全面深入进行完善，如，案卷归档程序进一步规范，调查证据照片进一步翔实等。</w:t>
      </w:r>
    </w:p>
    <w:p>
      <w:pPr>
        <w:ind w:left="0" w:right="0" w:firstLine="560"/>
        <w:spacing w:before="450" w:after="450" w:line="312" w:lineRule="auto"/>
      </w:pPr>
      <w:r>
        <w:rPr>
          <w:rFonts w:ascii="宋体" w:hAnsi="宋体" w:eastAsia="宋体" w:cs="宋体"/>
          <w:color w:val="000"/>
          <w:sz w:val="28"/>
          <w:szCs w:val="28"/>
        </w:rPr>
        <w:t xml:space="preserve">六、建立跨部门、跨行业的打击经济犯罪联席会议制度。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发展，经济领域的各类违法活动不断增多，扰乱社会主义市场经济秩序，严重威胁经济安全。6月，我局和__市公安局牵头，建立了由自治区食品药品监督管理局稽查处、自治区新闻出版局出版物市场稽查队、__市工商局、__市质监局等12家行政执法单位组成的跨部门、跨行业的打击经济犯罪联席会议制度。要求各单位相互通报本部门相关工作情况、案件动态及案件查处情况，提供有关政策和规范性文件;会诊研讨重大、疑难、新类型、社会影响大的案件，共同研究交流联合打击各类突出经济违法活动案件的经验和做法，解决案件查处中存在的问题;联合开展专题调研活动，努力增强打击经济犯罪的预见性、主动性和科学性，研究制定预防和打击经济犯罪的措施，提高工作水平;密切合作，在加强保密的前提下，逐步实现行政执法机关信息管理系统信息联网共享;通过相互之间的交流，相互学习业务知识、业务技能，共同提高业务能力和执法水平。并通过定期或不定期的召开联席会议，及时沟通情况，会商工作措施，妥善解决工作中遇到的问题，从而有效打击各类经济犯罪活动。</w:t>
      </w:r>
    </w:p>
    <w:p>
      <w:pPr>
        <w:ind w:left="0" w:right="0" w:firstLine="560"/>
        <w:spacing w:before="450" w:after="450" w:line="312" w:lineRule="auto"/>
      </w:pPr>
      <w:r>
        <w:rPr>
          <w:rFonts w:ascii="宋体" w:hAnsi="宋体" w:eastAsia="宋体" w:cs="宋体"/>
          <w:color w:val="000"/>
          <w:sz w:val="28"/>
          <w:szCs w:val="28"/>
        </w:rPr>
        <w:t xml:space="preserve">七、在我市沙依巴克区成立全疆首个知识产权保护联盟。</w:t>
      </w:r>
    </w:p>
    <w:p>
      <w:pPr>
        <w:ind w:left="0" w:right="0" w:firstLine="560"/>
        <w:spacing w:before="450" w:after="450" w:line="312" w:lineRule="auto"/>
      </w:pPr>
      <w:r>
        <w:rPr>
          <w:rFonts w:ascii="宋体" w:hAnsi="宋体" w:eastAsia="宋体" w:cs="宋体"/>
          <w:color w:val="000"/>
          <w:sz w:val="28"/>
          <w:szCs w:val="28"/>
        </w:rPr>
        <w:t xml:space="preserve">9月21日，在我局和沙依巴克区知识产权办公室的共同努力下，“沙依巴克区知识产权保护联盟”正式成立。首批加入联盟的新疆友好百盛商业发展有限公司等12家成员单位代表共同签署了《沙依巴克区知识产权保护联盟承诺书》。“沙依巴克区知识产权保护联盟”的成立，为__市的知识产权保护开拓了一条新路，是开展知识产权保护工作的一项新举措，它将成为我市知识产权保护体系的重要组成部分。</w:t>
      </w:r>
    </w:p>
    <w:p>
      <w:pPr>
        <w:ind w:left="0" w:right="0" w:firstLine="560"/>
        <w:spacing w:before="450" w:after="450" w:line="312" w:lineRule="auto"/>
      </w:pPr>
      <w:r>
        <w:rPr>
          <w:rFonts w:ascii="宋体" w:hAnsi="宋体" w:eastAsia="宋体" w:cs="宋体"/>
          <w:color w:val="000"/>
          <w:sz w:val="28"/>
          <w:szCs w:val="28"/>
        </w:rPr>
        <w:t xml:space="preserve">八、加强与司法部门的合作交流。</w:t>
      </w:r>
    </w:p>
    <w:p>
      <w:pPr>
        <w:ind w:left="0" w:right="0" w:firstLine="560"/>
        <w:spacing w:before="450" w:after="450" w:line="312" w:lineRule="auto"/>
      </w:pPr>
      <w:r>
        <w:rPr>
          <w:rFonts w:ascii="宋体" w:hAnsi="宋体" w:eastAsia="宋体" w:cs="宋体"/>
          <w:color w:val="000"/>
          <w:sz w:val="28"/>
          <w:szCs w:val="28"/>
        </w:rPr>
        <w:t xml:space="preserve">11月，应我局的邀请，自治区高级人民法院民事审判第三庭(以下简称高院民三庭)委派该庭高华东法官来我局调研工作，这是自治区司法部门与我局的首次工作交流。我局领导介绍了__市知识产权保护的水平、发展实施专利状况等方面的情况，高法官高度评价了我局在__市知识产权保护方面所做的工作和取得的成绩，表示愿意在今后的工作中，不断加强协作，将高院民三庭工作中一些好的工作经验与我们共享，把自治区、我市的知识产权工作做得更加有声有色。这次交流，为今后工作中协调配合，取长补短，促进我市的行政执法与司法保护的有机结合奠定了坚实基础。</w:t>
      </w:r>
    </w:p>
    <w:p>
      <w:pPr>
        <w:ind w:left="0" w:right="0" w:firstLine="560"/>
        <w:spacing w:before="450" w:after="450" w:line="312" w:lineRule="auto"/>
      </w:pPr>
      <w:r>
        <w:rPr>
          <w:rFonts w:ascii="宋体" w:hAnsi="宋体" w:eastAsia="宋体" w:cs="宋体"/>
          <w:color w:val="000"/>
          <w:sz w:val="28"/>
          <w:szCs w:val="28"/>
        </w:rPr>
        <w:t xml:space="preserve">九、行政诉讼案件办理情况。</w:t>
      </w:r>
    </w:p>
    <w:p>
      <w:pPr>
        <w:ind w:left="0" w:right="0" w:firstLine="560"/>
        <w:spacing w:before="450" w:after="450" w:line="312" w:lineRule="auto"/>
      </w:pPr>
      <w:r>
        <w:rPr>
          <w:rFonts w:ascii="宋体" w:hAnsi="宋体" w:eastAsia="宋体" w:cs="宋体"/>
          <w:color w:val="000"/>
          <w:sz w:val="28"/>
          <w:szCs w:val="28"/>
        </w:rPr>
        <w:t xml:space="preserve">今年，因当事人不服我局处理决定，起诉至法院的行政诉讼案件有2起，现均已被市中级人民法院维持有效。</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最新开展知识产权宣传活动总结精选篇2</w:t>
      </w:r>
    </w:p>
    <w:p>
      <w:pPr>
        <w:ind w:left="0" w:right="0" w:firstLine="560"/>
        <w:spacing w:before="450" w:after="450" w:line="312" w:lineRule="auto"/>
      </w:pPr>
      <w:r>
        <w:rPr>
          <w:rFonts w:ascii="宋体" w:hAnsi="宋体" w:eastAsia="宋体" w:cs="宋体"/>
          <w:color w:val="000"/>
          <w:sz w:val="28"/>
          <w:szCs w:val="28"/>
        </w:rPr>
        <w:t xml:space="preserve">根据市知识产权局《关于组织开展全市知识产权宣传周活动的通知》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根据市知识产权局的通知要求，我局认真制定今年的知识产权宣传周活动方案，提出活动要求，布置具体工作。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在区县巷等主要街路及部分社区悬挂知识产权周宣传条幅，大力宣传\"实施知识产权战略，加快转变发展方式\"等标语，打造宣传和保护知识产权的声势。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企业发展与知识产权战略\"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最新开展知识产权宣传活动总结精选篇3</w:t>
      </w:r>
    </w:p>
    <w:p>
      <w:pPr>
        <w:ind w:left="0" w:right="0" w:firstLine="560"/>
        <w:spacing w:before="450" w:after="450" w:line="312" w:lineRule="auto"/>
      </w:pPr>
      <w:r>
        <w:rPr>
          <w:rFonts w:ascii="宋体" w:hAnsi="宋体" w:eastAsia="宋体" w:cs="宋体"/>
          <w:color w:val="000"/>
          <w:sz w:val="28"/>
          <w:szCs w:val="28"/>
        </w:rPr>
        <w:t xml:space="preserve">在20__年“保护知识产权宣传周”期间，我关按照海关总署和省上的具体要求，围绕“增强法制观念，保护知识产权”的主题，积极开展了一系列知识产权保护的宣传活动，大力宣传海关在知识产权保护方面取得的成绩以及有关海关知识产权保护的政策法规，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一、领导重视，法制部门认真计划筹备</w:t>
      </w:r>
    </w:p>
    <w:p>
      <w:pPr>
        <w:ind w:left="0" w:right="0" w:firstLine="560"/>
        <w:spacing w:before="450" w:after="450" w:line="312" w:lineRule="auto"/>
      </w:pPr>
      <w:r>
        <w:rPr>
          <w:rFonts w:ascii="宋体" w:hAnsi="宋体" w:eastAsia="宋体" w:cs="宋体"/>
          <w:color w:val="000"/>
          <w:sz w:val="28"/>
          <w:szCs w:val="28"/>
        </w:rPr>
        <w:t xml:space="preserve">文件下发后，关领导高度重视并做出批示，明确要求由法制部门牵头搞好此次宣传活动。为了贯彻落实总署文件精神和关领导批示，法规室认真制定了“保护知识产权法制宣传周”宣传活动方案，并将其作为“五五”普法工作的一项重要内容，以对外大力宣传知识产权海关保护法律法规、增强公众知识产权海关保护意识，对内不断提高广大关员学法、知法、守法、用法的自觉性为核心内容，在关内外组织开展了广泛而深入的普法宣传活动。</w:t>
      </w:r>
    </w:p>
    <w:p>
      <w:pPr>
        <w:ind w:left="0" w:right="0" w:firstLine="560"/>
        <w:spacing w:before="450" w:after="450" w:line="312" w:lineRule="auto"/>
      </w:pPr>
      <w:r>
        <w:rPr>
          <w:rFonts w:ascii="宋体" w:hAnsi="宋体" w:eastAsia="宋体" w:cs="宋体"/>
          <w:color w:val="000"/>
          <w:sz w:val="28"/>
          <w:szCs w:val="28"/>
        </w:rPr>
        <w:t xml:space="preserve">二、积极组织，认真开展形式多样的宣传活动</w:t>
      </w:r>
    </w:p>
    <w:p>
      <w:pPr>
        <w:ind w:left="0" w:right="0" w:firstLine="560"/>
        <w:spacing w:before="450" w:after="450" w:line="312" w:lineRule="auto"/>
      </w:pPr>
      <w:r>
        <w:rPr>
          <w:rFonts w:ascii="宋体" w:hAnsi="宋体" w:eastAsia="宋体" w:cs="宋体"/>
          <w:color w:val="000"/>
          <w:sz w:val="28"/>
          <w:szCs w:val="28"/>
        </w:rPr>
        <w:t xml:space="preserve">(一)4月19日，我关参加了由甘肃省政府新闻办和省整规办联合召开的保护知识产权新闻发布会。会上通报了甘肃省20--年保护知识产权工作新进展以及“12312”举报投诉服务热线接收案件情况，公布了20--年甘肃省保护知识产权十大案件，安排了“保护知识产权宣传周”有关活动事宜。会后，积极按要求进行安排部署，落实责任到人，认真做好宣传周期间各项活动的准备工作。</w:t>
      </w:r>
    </w:p>
    <w:p>
      <w:pPr>
        <w:ind w:left="0" w:right="0" w:firstLine="560"/>
        <w:spacing w:before="450" w:after="450" w:line="312" w:lineRule="auto"/>
      </w:pPr>
      <w:r>
        <w:rPr>
          <w:rFonts w:ascii="宋体" w:hAnsi="宋体" w:eastAsia="宋体" w:cs="宋体"/>
          <w:color w:val="000"/>
          <w:sz w:val="28"/>
          <w:szCs w:val="28"/>
        </w:rPr>
        <w:t xml:space="preserve">(二)4月21日，我关作为甘肃省保护知识产权工作组18家成员单位之一，在兰州市东方红广场共同举办了“保护知识产权宣传周”大型开幕仪式及宣传展示活动。活动围绕“保护知识产权，促进创新发展”的主题，展示了甘肃省知识产权整体情况。关领导带队参加了活动，派出了由关区普法联络员组成的6人宣传小组参加活动，在广场设立咨询台，接受公众咨询，讲解与知识产权海关保护相关的法律法规，使社会各界进一步了解知识产权海关保护的相关内容，增强公众知识产权海关保护意识，为全社会尊重知识产权、保护自主创新、与侵权行为作斗争奠定了群众基础。活动期间共散发宣传资料二百余份，广泛接受公众咨询。</w:t>
      </w:r>
    </w:p>
    <w:p>
      <w:pPr>
        <w:ind w:left="0" w:right="0" w:firstLine="560"/>
        <w:spacing w:before="450" w:after="450" w:line="312" w:lineRule="auto"/>
      </w:pPr>
      <w:r>
        <w:rPr>
          <w:rFonts w:ascii="宋体" w:hAnsi="宋体" w:eastAsia="宋体" w:cs="宋体"/>
          <w:color w:val="000"/>
          <w:sz w:val="28"/>
          <w:szCs w:val="28"/>
        </w:rPr>
        <w:t xml:space="preserve">(三)4月22日，我关组成包括30名关(警)员在内的海关方阵，参加了“20__年甘肃省保护知识产权大型专题电视文艺晚会”节目现场录制活动。整场晚会紧扣“保护、尊重、创新、和谐”的主题，以对我省保护知识产权总体情况介绍、我省20--年保护知识产权十大案件发布、省保护知识产权举报投诉中心建设及运行情况的新闻发布会为主线，结合对版权、专利、商标维权问题的现场采访、短片介绍，穿插表演了与知识产权保护有关的舞蹈、音乐、小品、相声等各类精彩节目，向社会公众大力宣传保护知识产权的重要性。我关(警)员以整齐的阵容、饱满的情绪展现了海关准军事纪律部队的精神风貌，对海关是一次极好的社会宣传。</w:t>
      </w:r>
    </w:p>
    <w:p>
      <w:pPr>
        <w:ind w:left="0" w:right="0" w:firstLine="560"/>
        <w:spacing w:before="450" w:after="450" w:line="312" w:lineRule="auto"/>
      </w:pPr>
      <w:r>
        <w:rPr>
          <w:rFonts w:ascii="宋体" w:hAnsi="宋体" w:eastAsia="宋体" w:cs="宋体"/>
          <w:color w:val="000"/>
          <w:sz w:val="28"/>
          <w:szCs w:val="28"/>
        </w:rPr>
        <w:t xml:space="preserve">(四)宣传周期间，在报关大厅业务现场悬挂横幅，制作专题板报，大力营造浓重的宣传氛围。重点突出本次“保护知识产权，促进创新发展”的主题，有侧重地向关员和管理相对人宣传知识产权海关保护现状和发展，散发《中华人民共和国知识产权海关保护条例》、《中华人民共和国海关关于的实施办法》、专利法、商标法、著作权法等相关知识产权法律法规，介绍海关知识产权保护十大案例。</w:t>
      </w:r>
    </w:p>
    <w:p>
      <w:pPr>
        <w:ind w:left="0" w:right="0" w:firstLine="560"/>
        <w:spacing w:before="450" w:after="450" w:line="312" w:lineRule="auto"/>
      </w:pPr>
      <w:r>
        <w:rPr>
          <w:rFonts w:ascii="宋体" w:hAnsi="宋体" w:eastAsia="宋体" w:cs="宋体"/>
          <w:color w:val="000"/>
          <w:sz w:val="28"/>
          <w:szCs w:val="28"/>
        </w:rPr>
        <w:t xml:space="preserve">(五)积极联系省内多家新闻媒体，做好信息采集和对外宣传报导。宣传周期间，我关向《甘肃日报》、《甘肃经济日报》、“新华网甘肃网站”等省内多家新闻媒体和报刊投递新闻稿件和新闻图片，力求通过地方新闻媒体的报道，加大海关法制宣传的影响力和辐射面，产生良好的社会效果。同时，及时做好信息编写工作，向总署政法司和地方有关部门报送了多篇信息。</w:t>
      </w:r>
    </w:p>
    <w:p>
      <w:pPr>
        <w:ind w:left="0" w:right="0" w:firstLine="560"/>
        <w:spacing w:before="450" w:after="450" w:line="312" w:lineRule="auto"/>
      </w:pPr>
      <w:r>
        <w:rPr>
          <w:rFonts w:ascii="宋体" w:hAnsi="宋体" w:eastAsia="宋体" w:cs="宋体"/>
          <w:color w:val="000"/>
          <w:sz w:val="28"/>
          <w:szCs w:val="28"/>
        </w:rPr>
        <w:t xml:space="preserve">三、成效显著，公众和企业对海关知识产权保护工作认知度得到明显提高</w:t>
      </w:r>
    </w:p>
    <w:p>
      <w:pPr>
        <w:ind w:left="0" w:right="0" w:firstLine="560"/>
        <w:spacing w:before="450" w:after="450" w:line="312" w:lineRule="auto"/>
      </w:pPr>
      <w:r>
        <w:rPr>
          <w:rFonts w:ascii="宋体" w:hAnsi="宋体" w:eastAsia="宋体" w:cs="宋体"/>
          <w:color w:val="000"/>
          <w:sz w:val="28"/>
          <w:szCs w:val="28"/>
        </w:rPr>
        <w:t xml:space="preserve">通过以上知识产权法制宣传系列活动，使公众和企业对知识产权海关保护方面的知识有了新的认知度，对依法维权、诚信经营、守法自律也有很大的促进作用。同时，通过参加法制宣传系列活动，使广大关员的法制意识明显增强，依法行政、依法管理、依法办事的观念得到加强，提高了广大关员学法、用法、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最新开展知识产权宣传活动总结精选篇4</w:t>
      </w:r>
    </w:p>
    <w:p>
      <w:pPr>
        <w:ind w:left="0" w:right="0" w:firstLine="560"/>
        <w:spacing w:before="450" w:after="450" w:line="312" w:lineRule="auto"/>
      </w:pPr>
      <w:r>
        <w:rPr>
          <w:rFonts w:ascii="宋体" w:hAnsi="宋体" w:eastAsia="宋体" w:cs="宋体"/>
          <w:color w:val="000"/>
          <w:sz w:val="28"/>
          <w:szCs w:val="28"/>
        </w:rPr>
        <w:t xml:space="preserve">在市知识产权局的精心指导和大力支持下，20__年__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__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__县知识产权局联合工商__分局、__县文化市场行政执法大队三家单位10名执法人员，在县知识产权领导带领下，开展保护知识产权联合执法活动。此次联合执法是20__年__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__县针对农村科普工作的特点开展的特色活动，持续十多年，得到__百姓的广泛认同和喜爱，已经成为__科普工作的品牌活动。在4月上旬，县知识产权局把多种知识产权宣传资料递送各乡镇，20__年__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4月26日早晨，__县知识产权局联合__县科协、堡镇科协等，在堡镇开展科普早市活动。科普早市活动持续二个多小时，共发放中国知识产权报“4.26”特刊200多份，资料20__多份。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__县知识产权局、工商__分局、__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最新开展知识产权宣传活动总结精选篇5</w:t>
      </w:r>
    </w:p>
    <w:p>
      <w:pPr>
        <w:ind w:left="0" w:right="0" w:firstLine="560"/>
        <w:spacing w:before="450" w:after="450" w:line="312" w:lineRule="auto"/>
      </w:pPr>
      <w:r>
        <w:rPr>
          <w:rFonts w:ascii="宋体" w:hAnsi="宋体" w:eastAsia="宋体" w:cs="宋体"/>
          <w:color w:val="000"/>
          <w:sz w:val="28"/>
          <w:szCs w:val="28"/>
        </w:rPr>
        <w:t xml:space="preserve">第一，加强知识产权保护工作顶层设计。</w:t>
      </w:r>
    </w:p>
    <w:p>
      <w:pPr>
        <w:ind w:left="0" w:right="0" w:firstLine="560"/>
        <w:spacing w:before="450" w:after="450" w:line="312" w:lineRule="auto"/>
      </w:pPr>
      <w:r>
        <w:rPr>
          <w:rFonts w:ascii="宋体" w:hAnsi="宋体" w:eastAsia="宋体" w:cs="宋体"/>
          <w:color w:val="000"/>
          <w:sz w:val="28"/>
          <w:szCs w:val="28"/>
        </w:rPr>
        <w:t xml:space="preserve">要准确判断国内外形势新特点，谋划好知识产权保护工作。保护知识产权的目的是激励创新，服务和推动高质量发展，满足人民美好生活需要。要抓紧制定建设知识产权强国战略，研究制定“十四五”时期国家知识产权保护和运用规划，明确目标、任务、举措和实施蓝图。要坚持以我为主、人民利益至上、公正合理保护，既严格保护知识产权，又防范个人和企业权利过度扩张，确保公共利益和激励创新兼得。要加强关键领域自主知识产权创造和储备，部署一批重大改革举措、重要政策、重点工程。</w:t>
      </w:r>
    </w:p>
    <w:p>
      <w:pPr>
        <w:ind w:left="0" w:right="0" w:firstLine="560"/>
        <w:spacing w:before="450" w:after="450" w:line="312" w:lineRule="auto"/>
      </w:pPr>
      <w:r>
        <w:rPr>
          <w:rFonts w:ascii="宋体" w:hAnsi="宋体" w:eastAsia="宋体" w:cs="宋体"/>
          <w:color w:val="000"/>
          <w:sz w:val="28"/>
          <w:szCs w:val="28"/>
        </w:rPr>
        <w:t xml:space="preserve">第二，提高知识产权保护工作法治化水平。</w:t>
      </w:r>
    </w:p>
    <w:p>
      <w:pPr>
        <w:ind w:left="0" w:right="0" w:firstLine="560"/>
        <w:spacing w:before="450" w:after="450" w:line="312" w:lineRule="auto"/>
      </w:pPr>
      <w:r>
        <w:rPr>
          <w:rFonts w:ascii="宋体" w:hAnsi="宋体" w:eastAsia="宋体" w:cs="宋体"/>
          <w:color w:val="000"/>
          <w:sz w:val="28"/>
          <w:szCs w:val="28"/>
        </w:rPr>
        <w:t xml:space="preserve">完备的知识产权法律法规体系、高效的执法司法体系，是强化知识产权保护的重要保障。要在严格执行民法典相关规定的同时，加快完善相关法律法规，统筹推进专利法、商标法、著作权法、反垄断法、科学技术进步法等修订工作，增强法律之间的\'一致性。要加强地理标志、商业秘密等领域立法。要强化民事司法保护，研究制定符合知识产权案件规律的诉讼规范。要提高知识产权审判质量和效率，提升公信力。要促进知识产权行政执法标准和司法裁判标准统一，完善行政执法和司法衔接机制。要完善刑事法律和司法解释，加大刑事打击力度。要加大行政执法力度，对群众反映强烈、社会舆论关注、侵权假冒多发的重点领域和区域，要重拳出击、整治到底、震慑到位。</w:t>
      </w:r>
    </w:p>
    <w:p>
      <w:pPr>
        <w:ind w:left="0" w:right="0" w:firstLine="560"/>
        <w:spacing w:before="450" w:after="450" w:line="312" w:lineRule="auto"/>
      </w:pPr>
      <w:r>
        <w:rPr>
          <w:rFonts w:ascii="宋体" w:hAnsi="宋体" w:eastAsia="宋体" w:cs="宋体"/>
          <w:color w:val="000"/>
          <w:sz w:val="28"/>
          <w:szCs w:val="28"/>
        </w:rPr>
        <w:t xml:space="preserve">第三，强化知识产权全链条保护。</w:t>
      </w:r>
    </w:p>
    <w:p>
      <w:pPr>
        <w:ind w:left="0" w:right="0" w:firstLine="560"/>
        <w:spacing w:before="450" w:after="450" w:line="312" w:lineRule="auto"/>
      </w:pPr>
      <w:r>
        <w:rPr>
          <w:rFonts w:ascii="宋体" w:hAnsi="宋体" w:eastAsia="宋体" w:cs="宋体"/>
          <w:color w:val="000"/>
          <w:sz w:val="28"/>
          <w:szCs w:val="28"/>
        </w:rPr>
        <w:t xml:space="preserve">知识产权保护是一个系统工程，覆盖领域广、涉及方面多，要综合运用法律、行政、经济、技术、社会治理等多种手段，从审查授权、行政执法、司法保护、仲裁调解、行业自律、公民诚信等环节完善保护体系，加强协同配合，构建大保护工作格局。要打通知识产权创造、运用、保护、管理、服务全链条，健全知识产权综合管理体制，增强系统保护能力。要统筹做好知识产权保护、反垄断、公平竞争审查等工作，促进创新要素自主有序流动、高效配置。要形成便民利民的知识产权公共服务体系，构建国家知识产权大数据中心和公共服务平台，及时传播知识产权信息，让创新成果更好惠及人民。要加强知识产权信息化、智能化基础设施建设，强化人工智能、大数据等信息技术在知识产权审查和保护领域的应用，推动知识产权保护线上线下融合发展。要鼓励建立知识产权保护自律机制，推动诚信体系建设。要加强知识产权保护宣传教育，增强全社会尊重和保护知识产权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