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西安物价局官网|物价局七一活动总结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通过开展丰富多彩、种类多样的七一活动，让广大党员深切认识到实现民族复兴和维护世界和平正义的责任与使命，本站小编整理了以下内容“物价局七一活动总结”，供大家参考！　　&gt;物价局七一活动总结　　今年是中国共产党成立97周年。为隆重庆祝党的生日...</w:t>
      </w:r>
    </w:p>
    <w:p>
      <w:pPr>
        <w:ind w:left="0" w:right="0" w:firstLine="560"/>
        <w:spacing w:before="450" w:after="450" w:line="312" w:lineRule="auto"/>
      </w:pPr>
      <w:r>
        <w:rPr>
          <w:rFonts w:ascii="宋体" w:hAnsi="宋体" w:eastAsia="宋体" w:cs="宋体"/>
          <w:color w:val="000"/>
          <w:sz w:val="28"/>
          <w:szCs w:val="28"/>
        </w:rPr>
        <w:t xml:space="preserve">　　通过开展丰富多彩、种类多样的七一活动，让广大党员深切认识到实现民族复兴和维护世界和平正义的责任与使命，本站小编整理了以下内容“物价局七一活动总结”，供大家参考！</w:t>
      </w:r>
    </w:p>
    <w:p>
      <w:pPr>
        <w:ind w:left="0" w:right="0" w:firstLine="560"/>
        <w:spacing w:before="450" w:after="450" w:line="312" w:lineRule="auto"/>
      </w:pPr>
      <w:r>
        <w:rPr>
          <w:rFonts w:ascii="宋体" w:hAnsi="宋体" w:eastAsia="宋体" w:cs="宋体"/>
          <w:color w:val="000"/>
          <w:sz w:val="28"/>
          <w:szCs w:val="28"/>
        </w:rPr>
        <w:t xml:space="preserve">　　&gt;物价局七一活动总结</w:t>
      </w:r>
    </w:p>
    <w:p>
      <w:pPr>
        <w:ind w:left="0" w:right="0" w:firstLine="560"/>
        <w:spacing w:before="450" w:after="450" w:line="312" w:lineRule="auto"/>
      </w:pPr>
      <w:r>
        <w:rPr>
          <w:rFonts w:ascii="宋体" w:hAnsi="宋体" w:eastAsia="宋体" w:cs="宋体"/>
          <w:color w:val="000"/>
          <w:sz w:val="28"/>
          <w:szCs w:val="28"/>
        </w:rPr>
        <w:t xml:space="preserve">　　今年是中国共产党成立97周年。为隆重庆祝党的生日，市物价局结合价格工作实际，制定“七一”前后党建工作活动方案，在完成市委以及市委组织部、市直工委部署要求规定动作的同时，开展形式多样、内容丰富的建党97周年系列活动。</w:t>
      </w:r>
    </w:p>
    <w:p>
      <w:pPr>
        <w:ind w:left="0" w:right="0" w:firstLine="560"/>
        <w:spacing w:before="450" w:after="450" w:line="312" w:lineRule="auto"/>
      </w:pPr>
      <w:r>
        <w:rPr>
          <w:rFonts w:ascii="宋体" w:hAnsi="宋体" w:eastAsia="宋体" w:cs="宋体"/>
          <w:color w:val="000"/>
          <w:sz w:val="28"/>
          <w:szCs w:val="28"/>
        </w:rPr>
        <w:t xml:space="preserve">　　一是在文明创建方面。积极组织开展“党员干部带头开展移风易俗弘扬新时代”签名承诺活动；认真做好第二届市直文明单位的申报评选工作；建设“节约型机关”，倡导建设、文明、低碳生活方式，讲文明、树新风。</w:t>
      </w:r>
    </w:p>
    <w:p>
      <w:pPr>
        <w:ind w:left="0" w:right="0" w:firstLine="560"/>
        <w:spacing w:before="450" w:after="450" w:line="312" w:lineRule="auto"/>
      </w:pPr>
      <w:r>
        <w:rPr>
          <w:rFonts w:ascii="宋体" w:hAnsi="宋体" w:eastAsia="宋体" w:cs="宋体"/>
          <w:color w:val="000"/>
          <w:sz w:val="28"/>
          <w:szCs w:val="28"/>
        </w:rPr>
        <w:t xml:space="preserve">　　二是在扶贫帮扶方面。组织党员干部深入XX村开展扶贫帮扶“微心愿”活动，了解“四净两规范”和危房改造工作，帮助村“两委”做好扶贫综合档案资料更新工作，结合学习党的十九大精神讲一次党课。</w:t>
      </w:r>
    </w:p>
    <w:p>
      <w:pPr>
        <w:ind w:left="0" w:right="0" w:firstLine="560"/>
        <w:spacing w:before="450" w:after="450" w:line="312" w:lineRule="auto"/>
      </w:pPr>
      <w:r>
        <w:rPr>
          <w:rFonts w:ascii="宋体" w:hAnsi="宋体" w:eastAsia="宋体" w:cs="宋体"/>
          <w:color w:val="000"/>
          <w:sz w:val="28"/>
          <w:szCs w:val="28"/>
        </w:rPr>
        <w:t xml:space="preserve">　　三是在党建工作方面。组织学习《习近平新时代中国特色社会主义思想三十讲》，积极参加“学习宣传贯彻习近平新时代中国特色社会主义思想和党的十九大精神”网上知识问答活动，开展一次党的知识学习测试活动。向市直工委推荐一个优秀党组织、一名优秀党务干部和一名优秀共产党员。以会代训，组织多种形式讲党课，深入学习宣传贯彻习近平新时代中国特色社会主义思想和党的十九大精神。组织开展党员过政治生日活动，开展在职党员进社区志愿服务活动。制作一期“七一”宣传展板。</w:t>
      </w:r>
    </w:p>
    <w:p>
      <w:pPr>
        <w:ind w:left="0" w:right="0" w:firstLine="560"/>
        <w:spacing w:before="450" w:after="450" w:line="312" w:lineRule="auto"/>
      </w:pPr>
      <w:r>
        <w:rPr>
          <w:rFonts w:ascii="宋体" w:hAnsi="宋体" w:eastAsia="宋体" w:cs="宋体"/>
          <w:color w:val="000"/>
          <w:sz w:val="28"/>
          <w:szCs w:val="28"/>
        </w:rPr>
        <w:t xml:space="preserve">　　目前整个活动正按计划要求，有条不紊地进行。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