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两在两同建新功工作总结6篇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两个常见的&amp;rdquo&amp;mdash&amp;mdash共同繁荣发展。作为处理民族问题的重大战略思想,是中国共产党密切关注当代民族问题发展变化的理论成果,它反映了中国共产党对21世纪民族问题认识和把握的新高度。 以下是为大家整理的关于两在两同建新功工...</w:t>
      </w:r>
    </w:p>
    <w:p>
      <w:pPr>
        <w:ind w:left="0" w:right="0" w:firstLine="560"/>
        <w:spacing w:before="450" w:after="450" w:line="312" w:lineRule="auto"/>
      </w:pPr>
      <w:r>
        <w:rPr>
          <w:rFonts w:ascii="宋体" w:hAnsi="宋体" w:eastAsia="宋体" w:cs="宋体"/>
          <w:color w:val="000"/>
          <w:sz w:val="28"/>
          <w:szCs w:val="28"/>
        </w:rPr>
        <w:t xml:space="preserve">两个常见的&amp;rdquo&amp;mdash&amp;mdash共同繁荣发展。作为处理民族问题的重大战略思想,是中国共产党密切关注当代民族问题发展变化的理论成果,它反映了中国共产党对21世纪民族问题认识和把握的新高度。 以下是为大家整理的关于两在两同建新功工作总结的文章6篇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两在两同建新功工作总结</w:t>
      </w:r>
    </w:p>
    <w:p>
      <w:pPr>
        <w:ind w:left="0" w:right="0" w:firstLine="560"/>
        <w:spacing w:before="450" w:after="450" w:line="312" w:lineRule="auto"/>
      </w:pPr>
      <w:r>
        <w:rPr>
          <w:rFonts w:ascii="宋体" w:hAnsi="宋体" w:eastAsia="宋体" w:cs="宋体"/>
          <w:color w:val="000"/>
          <w:sz w:val="28"/>
          <w:szCs w:val="28"/>
        </w:rPr>
        <w:t xml:space="preserve">　　为学习贯彻市第十三次党代会精神，深入推进“两在两同”建新功“攻坚有我”显担当行动，9月30日下午，市科技局举行党员集体出征暨“青稞成长工程”启动仪式。共青团南通市委副书记朱元星，市委市级机关工委副书记、二级调研员谢丽霞应邀出席活动。</w:t>
      </w:r>
    </w:p>
    <w:p>
      <w:pPr>
        <w:ind w:left="0" w:right="0" w:firstLine="560"/>
        <w:spacing w:before="450" w:after="450" w:line="312" w:lineRule="auto"/>
      </w:pPr>
      <w:r>
        <w:rPr>
          <w:rFonts w:ascii="宋体" w:hAnsi="宋体" w:eastAsia="宋体" w:cs="宋体"/>
          <w:color w:val="000"/>
          <w:sz w:val="28"/>
          <w:szCs w:val="28"/>
        </w:rPr>
        <w:t xml:space="preserve">　　会议向全体党员发出了“两在两同”建新功、“攻坚有我”显担当，争做“绝对忠诚的表率、服务发展的表率、履职尽责的表率、公而忘私的表率、遵规守矩的表率”的倡议。会议为重大项目服务、科技惠民、关键核心技术攻关等9个攻坚服务队进行了授旗，并举行了“青稞学习社”揭牌仪式，发布了“书记推荐书目”。党员攻坚服务队代表张春燕、青年干部代表顾毅作了交流发言。 </w:t>
      </w:r>
    </w:p>
    <w:p>
      <w:pPr>
        <w:ind w:left="0" w:right="0" w:firstLine="560"/>
        <w:spacing w:before="450" w:after="450" w:line="312" w:lineRule="auto"/>
      </w:pPr>
      <w:r>
        <w:rPr>
          <w:rFonts w:ascii="宋体" w:hAnsi="宋体" w:eastAsia="宋体" w:cs="宋体"/>
          <w:color w:val="000"/>
          <w:sz w:val="28"/>
          <w:szCs w:val="28"/>
        </w:rPr>
        <w:t xml:space="preserve">　　会上，局党组书记、局长赵玉峰作了动员部署。围绕“为什么”，他指出开展“两在两同、攻坚有我”行动，实施“青稞成长工程”是落实上级要求的具体行动、是打造党建品牌的重点内容、是加快干部成长的创新举措，机关领导干部要做“两在两同、攻坚有我”行动的表率；党员干部要当“两在两同、攻坚有我”行动的先锋，在创新创业、科技攻关最前沿勇攀高峰，在服务群众第一线勇于奉献。</w:t>
      </w:r>
    </w:p>
    <w:p>
      <w:pPr>
        <w:ind w:left="0" w:right="0" w:firstLine="560"/>
        <w:spacing w:before="450" w:after="450" w:line="312" w:lineRule="auto"/>
      </w:pPr>
      <w:r>
        <w:rPr>
          <w:rFonts w:ascii="宋体" w:hAnsi="宋体" w:eastAsia="宋体" w:cs="宋体"/>
          <w:color w:val="000"/>
          <w:sz w:val="28"/>
          <w:szCs w:val="28"/>
        </w:rPr>
        <w:t xml:space="preserve">　　围绕“怎么做”，他强调要从“学”“教”“攻”“抓”四个方面抓好落实。在“学”方面，青年干部要通过学理论、学业务、学方法，把准政治方向，练就过硬本领。在“教”方面，“政治导师”要加强青年干部思想政治教育，确保思想不迷航、行动不偏向。“业务导师”要教授青年干部业务知识、工作经验和方法，帮助青年干部快速成长。在“攻”方面，要发挥领导干部的示范带头作用和党员干部的先锋模范作用，推动各项工作落地见效。在“抓”方面，要把开展“两在两同、攻坚有我”行动和实施“青稞成长工程”作为“党旗引领科创H通”融合党建实践的重要内容，总结提炼特色做法，培养先进典型，不断丰富融合党建“五彩工程”的内涵。</w:t>
      </w:r>
    </w:p>
    <w:p>
      <w:pPr>
        <w:ind w:left="0" w:right="0" w:firstLine="560"/>
        <w:spacing w:before="450" w:after="450" w:line="312" w:lineRule="auto"/>
      </w:pPr>
      <w:r>
        <w:rPr>
          <w:rFonts w:ascii="宋体" w:hAnsi="宋体" w:eastAsia="宋体" w:cs="宋体"/>
          <w:color w:val="000"/>
          <w:sz w:val="28"/>
          <w:szCs w:val="28"/>
        </w:rPr>
        <w:t xml:space="preserve">　　最后，市委市级机关工委副书记、二级调研员谢丽霞对我局机关党建工作给予充分肯定，她指出，今年以来，市科技局扎实推进融合党建实践，打造“党旗引领科创H通”融合党建品牌，机关党建工作呈现出政治建设有力、基层基础扎实、服务大局有效的工作特点。她强调要从发挥党组织保障作用、用好党员攻坚队伍、推进融合党建实践三个方面提升工作成效，以党建高质量发展，为建设大门户、同奔共富路，奋力谱写“强富美高”新南通建设现代化篇章贡献更多科技力量！</w:t>
      </w:r>
    </w:p>
    <w:p>
      <w:pPr>
        <w:ind w:left="0" w:right="0" w:firstLine="560"/>
        <w:spacing w:before="450" w:after="450" w:line="312" w:lineRule="auto"/>
      </w:pPr>
      <w:r>
        <w:rPr>
          <w:rFonts w:ascii="宋体" w:hAnsi="宋体" w:eastAsia="宋体" w:cs="宋体"/>
          <w:color w:val="000"/>
          <w:sz w:val="28"/>
          <w:szCs w:val="28"/>
        </w:rPr>
        <w:t xml:space="preserve">　　会议由党组成员、副局长翟玉英主持。共青团南通市委宣传部部长耿婷婷，市委市级机关工委机关团工委唐欣韵参加活动。</w:t>
      </w:r>
    </w:p>
    <w:p>
      <w:pPr>
        <w:ind w:left="0" w:right="0" w:firstLine="560"/>
        <w:spacing w:before="450" w:after="450" w:line="312" w:lineRule="auto"/>
      </w:pPr>
      <w:r>
        <w:rPr>
          <w:rFonts w:ascii="黑体" w:hAnsi="黑体" w:eastAsia="黑体" w:cs="黑体"/>
          <w:color w:val="000000"/>
          <w:sz w:val="36"/>
          <w:szCs w:val="36"/>
          <w:b w:val="1"/>
          <w:bCs w:val="1"/>
        </w:rPr>
        <w:t xml:space="preserve">第二篇: 两在两同建新功工作总结</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号召全党“始终同人民想在一起、干在一起，风雨同舟、同甘共苦”，作为一名人民教师必须始终牢记立德树人的初心，为党育人、为国育才的使命，争当“五个表率”，争做“五个先锋”，敢于担当奉献、勇于奋发有为，为办好人民满意的教育奉献自己的一份力量。</w:t>
      </w:r>
    </w:p>
    <w:p>
      <w:pPr>
        <w:ind w:left="0" w:right="0" w:firstLine="560"/>
        <w:spacing w:before="450" w:after="450" w:line="312" w:lineRule="auto"/>
      </w:pPr>
      <w:r>
        <w:rPr>
          <w:rFonts w:ascii="宋体" w:hAnsi="宋体" w:eastAsia="宋体" w:cs="宋体"/>
          <w:color w:val="000"/>
          <w:sz w:val="28"/>
          <w:szCs w:val="28"/>
        </w:rPr>
        <w:t xml:space="preserve">　　一是加强党性砺练，在坚定理想信念上做表率。思想是行动的先导，党员教师作为教师队伍的模范带头人，其言行不仅潜移默化的影响教育着学生，还会影响带动其他的广大教师。因此作为一名党员必须时刻注重加强自己的党性修养，在政治上保持清醒和坚定，自觉与身边的一些不良思潮作斗争，用自己的人格力量、情感力量去影响身边人，教育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加强师德锤炼，在提升道德情操上做表率。“德者才之帅也”，为师先修德是一名教师最重要的基本功。既然选择了教育工作，尤其是一名共产党员，更不能忘记自己当初的誓言，在工作中要以更加强烈的使命感，带头弘扬优良师德师风，把学生当家人，把工作当事业，以“俯首甘为孺子牛”精神，自觉为教学事业牺牲奉献，用自己平凡的青春岁月谱写一段不平凡的篇章。</w:t>
      </w:r>
    </w:p>
    <w:p>
      <w:pPr>
        <w:ind w:left="0" w:right="0" w:firstLine="560"/>
        <w:spacing w:before="450" w:after="450" w:line="312" w:lineRule="auto"/>
      </w:pPr>
      <w:r>
        <w:rPr>
          <w:rFonts w:ascii="宋体" w:hAnsi="宋体" w:eastAsia="宋体" w:cs="宋体"/>
          <w:color w:val="000"/>
          <w:sz w:val="28"/>
          <w:szCs w:val="28"/>
        </w:rPr>
        <w:t xml:space="preserve">　　三是加强业务训练，在涵养扎实学识上做表率。过硬的教学能力、丰富的知识视野是干好教学工作的必要条件。面对新生代的学生，面对新形势对教育教学提出的更高要求，面对新教材更为丰富的教学素材，作为一名教师要以一天不学习就惶恐不安的心态，大力拓展自己的知识面，大力提升与学生的沟通交流能力，面对问题首先自己要弄准吃透，同时能够用深入浅出的语言教育学生，做到学有所得、教有所成。</w:t>
      </w:r>
    </w:p>
    <w:p>
      <w:pPr>
        <w:ind w:left="0" w:right="0" w:firstLine="560"/>
        <w:spacing w:before="450" w:after="450" w:line="312" w:lineRule="auto"/>
      </w:pPr>
      <w:r>
        <w:rPr>
          <w:rFonts w:ascii="宋体" w:hAnsi="宋体" w:eastAsia="宋体" w:cs="宋体"/>
          <w:color w:val="000"/>
          <w:sz w:val="28"/>
          <w:szCs w:val="28"/>
        </w:rPr>
        <w:t xml:space="preserve">　　四是加强情感投入，在厚植仁爱之心上做表率。情感是世间最有穿透力的力量，是建立良性沟通的“快速通道”。作为一名教师既要有包罗各种学生的仁爱之心，更要有悲天悯人的“菩萨心肠”。学校里每一个学生都是一个独立的存在，都有自己的想法、经历、感受，有的幸福但是淘气，有的不幸而且自闭，有的爱学习，有的不爱学习等等，作为老师必须充分调动自己的情感，让学生感受到爱，感受到温暖，走进他们的内心，为他们人格、知识、技能的茁壮成长除草施肥，让他们能够成为快乐的人，有用的人，健全的人。</w:t>
      </w:r>
    </w:p>
    <w:p>
      <w:pPr>
        <w:ind w:left="0" w:right="0" w:firstLine="560"/>
        <w:spacing w:before="450" w:after="450" w:line="312" w:lineRule="auto"/>
      </w:pPr>
      <w:r>
        <w:rPr>
          <w:rFonts w:ascii="黑体" w:hAnsi="黑体" w:eastAsia="黑体" w:cs="黑体"/>
          <w:color w:val="000000"/>
          <w:sz w:val="36"/>
          <w:szCs w:val="36"/>
          <w:b w:val="1"/>
          <w:bCs w:val="1"/>
        </w:rPr>
        <w:t xml:space="preserve">第三篇: 两在两同建新功工作总结</w:t>
      </w:r>
    </w:p>
    <w:p>
      <w:pPr>
        <w:ind w:left="0" w:right="0" w:firstLine="560"/>
        <w:spacing w:before="450" w:after="450" w:line="312" w:lineRule="auto"/>
      </w:pPr>
      <w:r>
        <w:rPr>
          <w:rFonts w:ascii="宋体" w:hAnsi="宋体" w:eastAsia="宋体" w:cs="宋体"/>
          <w:color w:val="000"/>
          <w:sz w:val="28"/>
          <w:szCs w:val="28"/>
        </w:rPr>
        <w:t xml:space="preserve">　　为学习贯彻市第十三次党代会精神，深入推进“两在两同”建新功“攻坚有我”显担当行动，9月30日下午，市科技局举行党员集体出征暨“青稞成长工程”启动仪式。共青团南通市委副书记朱元星，市委市级机关工委副书记、二级调研员谢丽霞应邀出席活动。</w:t>
      </w:r>
    </w:p>
    <w:p>
      <w:pPr>
        <w:ind w:left="0" w:right="0" w:firstLine="560"/>
        <w:spacing w:before="450" w:after="450" w:line="312" w:lineRule="auto"/>
      </w:pPr>
      <w:r>
        <w:rPr>
          <w:rFonts w:ascii="宋体" w:hAnsi="宋体" w:eastAsia="宋体" w:cs="宋体"/>
          <w:color w:val="000"/>
          <w:sz w:val="28"/>
          <w:szCs w:val="28"/>
        </w:rPr>
        <w:t xml:space="preserve">　　会议向全体党员发出了“两在两同”建新功、“攻坚有我”显担当，争做“绝对忠诚的表率、服务发展的表率、履职尽责的表率、公而忘私的表率、遵规守矩的表率”的倡议。会议为重大项目服务、科技惠民、关键核心技术攻关等9个攻坚服务队进行了授旗，并举行了“青稞学习社”揭牌仪式，发布了“书记推荐书目”。党员攻坚服务队代表张春燕、青年干部代表顾毅作了交流发言。 </w:t>
      </w:r>
    </w:p>
    <w:p>
      <w:pPr>
        <w:ind w:left="0" w:right="0" w:firstLine="560"/>
        <w:spacing w:before="450" w:after="450" w:line="312" w:lineRule="auto"/>
      </w:pPr>
      <w:r>
        <w:rPr>
          <w:rFonts w:ascii="宋体" w:hAnsi="宋体" w:eastAsia="宋体" w:cs="宋体"/>
          <w:color w:val="000"/>
          <w:sz w:val="28"/>
          <w:szCs w:val="28"/>
        </w:rPr>
        <w:t xml:space="preserve">　　会上，局党组书记、局长赵玉峰作了动员部署。围绕“为什么”，他指出开展“两在两同、攻坚有我”行动，实施“青稞成长工程”是落实上级要求的具体行动、是打造党建品牌的重点内容、是加快干部成长的创新举措，机关领导干部要做“两在两同、攻坚有我”行动的表率；党员干部要当“两在两同、攻坚有我”行动的先锋，在创新创业、科技攻关最前沿勇攀高峰，在服务群众第一线勇于奉献。</w:t>
      </w:r>
    </w:p>
    <w:p>
      <w:pPr>
        <w:ind w:left="0" w:right="0" w:firstLine="560"/>
        <w:spacing w:before="450" w:after="450" w:line="312" w:lineRule="auto"/>
      </w:pPr>
      <w:r>
        <w:rPr>
          <w:rFonts w:ascii="宋体" w:hAnsi="宋体" w:eastAsia="宋体" w:cs="宋体"/>
          <w:color w:val="000"/>
          <w:sz w:val="28"/>
          <w:szCs w:val="28"/>
        </w:rPr>
        <w:t xml:space="preserve">　　围绕“怎么做”，他强调要从“学”“教”“攻”“抓”四个方面抓好落实。在“学”方面，青年干部要通过学理论、学业务、学方法，把准政治方向，练就过硬本领。在“教”方面，“政治导师”要加强青年干部思想政治教育，确保思想不迷航、行动不偏向。“业务导师”要教授青年干部业务知识、工作经验和方法，帮助青年干部快速成长。在“攻”方面，要发挥领导干部的示范带头作用和党员干部的先锋模范作用，推动各项工作落地见效。在“抓”方面，要把开展“两在两同、攻坚有我”行动和实施“青稞成长工程”作为“党旗引领科创H通”融合党建实践的重要内容，总结提炼特色做法，培养先进典型，不断丰富融合党建“五彩工程”的内涵。</w:t>
      </w:r>
    </w:p>
    <w:p>
      <w:pPr>
        <w:ind w:left="0" w:right="0" w:firstLine="560"/>
        <w:spacing w:before="450" w:after="450" w:line="312" w:lineRule="auto"/>
      </w:pPr>
      <w:r>
        <w:rPr>
          <w:rFonts w:ascii="宋体" w:hAnsi="宋体" w:eastAsia="宋体" w:cs="宋体"/>
          <w:color w:val="000"/>
          <w:sz w:val="28"/>
          <w:szCs w:val="28"/>
        </w:rPr>
        <w:t xml:space="preserve">　　最后，市委市级机关工委副书记、二级调研员谢丽霞对我局机关党建工作给予充分肯定，她指出，今年以来，市科技局扎实推进融合党建实践，打造“党旗引领科创H通”融合党建品牌，机关党建工作呈现出政治建设有力、基层基础扎实、服务大局有效的工作特点。她强调要从发挥党组织保障作用、用好党员攻坚队伍、推进融合党建实践三个方面提升工作成效，以党建高质量发展，为建设大门户、同奔共富路，奋力谱写“强富美高”新南通建设现代化篇章贡献更多科技力量！</w:t>
      </w:r>
    </w:p>
    <w:p>
      <w:pPr>
        <w:ind w:left="0" w:right="0" w:firstLine="560"/>
        <w:spacing w:before="450" w:after="450" w:line="312" w:lineRule="auto"/>
      </w:pPr>
      <w:r>
        <w:rPr>
          <w:rFonts w:ascii="宋体" w:hAnsi="宋体" w:eastAsia="宋体" w:cs="宋体"/>
          <w:color w:val="000"/>
          <w:sz w:val="28"/>
          <w:szCs w:val="28"/>
        </w:rPr>
        <w:t xml:space="preserve">　　会议由党组成员、副局长翟玉英主持。共青团南通市委宣传部部长耿婷婷，市委市级机关工委机关团工委唐欣韵参加活动。</w:t>
      </w:r>
    </w:p>
    <w:p>
      <w:pPr>
        <w:ind w:left="0" w:right="0" w:firstLine="560"/>
        <w:spacing w:before="450" w:after="450" w:line="312" w:lineRule="auto"/>
      </w:pPr>
      <w:r>
        <w:rPr>
          <w:rFonts w:ascii="黑体" w:hAnsi="黑体" w:eastAsia="黑体" w:cs="黑体"/>
          <w:color w:val="000000"/>
          <w:sz w:val="36"/>
          <w:szCs w:val="36"/>
          <w:b w:val="1"/>
          <w:bCs w:val="1"/>
        </w:rPr>
        <w:t xml:space="preserve">第四篇: 两在两同建新功工作总结</w:t>
      </w:r>
    </w:p>
    <w:p>
      <w:pPr>
        <w:ind w:left="0" w:right="0" w:firstLine="560"/>
        <w:spacing w:before="450" w:after="450" w:line="312" w:lineRule="auto"/>
      </w:pPr>
      <w:r>
        <w:rPr>
          <w:rFonts w:ascii="宋体" w:hAnsi="宋体" w:eastAsia="宋体" w:cs="宋体"/>
          <w:color w:val="000"/>
          <w:sz w:val="28"/>
          <w:szCs w:val="28"/>
        </w:rPr>
        <w:t xml:space="preserve">　&gt;　一、在深学细悟强党性上见实效</w:t>
      </w:r>
    </w:p>
    <w:p>
      <w:pPr>
        <w:ind w:left="0" w:right="0" w:firstLine="560"/>
        <w:spacing w:before="450" w:after="450" w:line="312" w:lineRule="auto"/>
      </w:pPr>
      <w:r>
        <w:rPr>
          <w:rFonts w:ascii="宋体" w:hAnsi="宋体" w:eastAsia="宋体" w:cs="宋体"/>
          <w:color w:val="000"/>
          <w:sz w:val="28"/>
          <w:szCs w:val="28"/>
        </w:rPr>
        <w:t xml:space="preserve">　　 把深入学习贯彻习近平总书记“七一”重要讲话精神作为重大政治任务抓紧抓好，采取党组集中学、班子成员研讨学、支部深入学、党员实践学等方式，深刻领会核心要义和实践要求，迅速兴起学习热潮，做到入脑入心、真信笃行、务求实效。以“两在两同”建新功行动深化“三个表率”模范机关建设，彰显发改机关政治机关第一属性，践行好“争当表率、争做示范、走在前列”重要使命，把讲政治贯穿在规划编制、政策制定、工作推进全过程。委领导班子成员主动为分管业务处室或所在党支部党员讲授专题党课，讲清学习感悟、讲出使命担当，引导党员干部把学深悟透新思想与立足岗位真抓实干结合起来，从伟大建党精神中汲取力量、锤炼党性，争当表率、争做先锋。</w:t>
      </w:r>
    </w:p>
    <w:p>
      <w:pPr>
        <w:ind w:left="0" w:right="0" w:firstLine="560"/>
        <w:spacing w:before="450" w:after="450" w:line="312" w:lineRule="auto"/>
      </w:pPr>
      <w:r>
        <w:rPr>
          <w:rFonts w:ascii="宋体" w:hAnsi="宋体" w:eastAsia="宋体" w:cs="宋体"/>
          <w:color w:val="000"/>
          <w:sz w:val="28"/>
          <w:szCs w:val="28"/>
        </w:rPr>
        <w:t xml:space="preserve">　　 &gt;二、在疫情防控勇担当上见实效</w:t>
      </w:r>
    </w:p>
    <w:p>
      <w:pPr>
        <w:ind w:left="0" w:right="0" w:firstLine="560"/>
        <w:spacing w:before="450" w:after="450" w:line="312" w:lineRule="auto"/>
      </w:pPr>
      <w:r>
        <w:rPr>
          <w:rFonts w:ascii="宋体" w:hAnsi="宋体" w:eastAsia="宋体" w:cs="宋体"/>
          <w:color w:val="000"/>
          <w:sz w:val="28"/>
          <w:szCs w:val="28"/>
        </w:rPr>
        <w:t xml:space="preserve">　　 坚决贯彻落实党中央、国务院决策部署和省委、省政府工作要求，将统筹推进疫情防控和经济社会发展作为开展“两在两同”建新功行动的实际举措，先后召开3次党组会，研究工作举措，做到守土有责、守土尽责。认真履行市疫情防控领导小组经济运行保障组、医疗物资保障组牵头职能，精准监测分析疫情对经济社会影响情况，主动对接各类重点企业、重要单位，注重分析疫情对重点行业重点领域影响，向市委市政府提出针对性建议。做好重要民生商品价格监测预警、煤电油气运统筹调度、能源安全保供等工作，储备各类医疗物资98万件，努力夺取疫情防控和经济社会发展“双胜利”。深化疫情防控党员志愿服务活动，组织党员干部赴联动共建海州区公园社区开展疫情防控。</w:t>
      </w:r>
    </w:p>
    <w:p>
      <w:pPr>
        <w:ind w:left="0" w:right="0" w:firstLine="560"/>
        <w:spacing w:before="450" w:after="450" w:line="312" w:lineRule="auto"/>
      </w:pPr>
      <w:r>
        <w:rPr>
          <w:rFonts w:ascii="宋体" w:hAnsi="宋体" w:eastAsia="宋体" w:cs="宋体"/>
          <w:color w:val="000"/>
          <w:sz w:val="28"/>
          <w:szCs w:val="28"/>
        </w:rPr>
        <w:t xml:space="preserve">&gt;　　 三、在履职尽责促发展上见实效</w:t>
      </w:r>
    </w:p>
    <w:p>
      <w:pPr>
        <w:ind w:left="0" w:right="0" w:firstLine="560"/>
        <w:spacing w:before="450" w:after="450" w:line="312" w:lineRule="auto"/>
      </w:pPr>
      <w:r>
        <w:rPr>
          <w:rFonts w:ascii="宋体" w:hAnsi="宋体" w:eastAsia="宋体" w:cs="宋体"/>
          <w:color w:val="000"/>
          <w:sz w:val="28"/>
          <w:szCs w:val="28"/>
        </w:rPr>
        <w:t xml:space="preserve">　　 把开展“两在两同”建新功行动与落实国家重大战略、建设美丽港城、深化供给侧结构性改革、推动产业健康发展等工作结合起来，引导党员干部将行动中激发出来的热情转化为担当“争当表率、争做示范、走在前列”重大使命、推动发展改革事业高质量发展的丰硕成果。深入贯彻落实党中央和省市委决策部署，立足市情实际加强创新实践，努力使谋划的工作、出台的政策“上接天线、下接地气”，紧扣“十四五”发展目标任务，提请市政府印发实施《连云港市国民经济和社会发展第十四个五年规划和二o三五年远景目标纲要》，加快《美丽连云港建设总体规划（202_—202_年）》等22个专项规划编制，积极培育36家强优企业和推进456个市级重点项目，继续实施市领导挂钩工作机制，深入开展问题排查解决，1-7月重点项目完成投资849.4亿元，强优企业实现工业应税销售收入1426.6亿元，全市经济社会高质量发展。</w:t>
      </w:r>
    </w:p>
    <w:p>
      <w:pPr>
        <w:ind w:left="0" w:right="0" w:firstLine="560"/>
        <w:spacing w:before="450" w:after="450" w:line="312" w:lineRule="auto"/>
      </w:pPr>
      <w:r>
        <w:rPr>
          <w:rFonts w:ascii="宋体" w:hAnsi="宋体" w:eastAsia="宋体" w:cs="宋体"/>
          <w:color w:val="000"/>
          <w:sz w:val="28"/>
          <w:szCs w:val="28"/>
        </w:rPr>
        <w:t xml:space="preserve">&gt;　　 四、在服务基层解难题上见实效</w:t>
      </w:r>
    </w:p>
    <w:p>
      <w:pPr>
        <w:ind w:left="0" w:right="0" w:firstLine="560"/>
        <w:spacing w:before="450" w:after="450" w:line="312" w:lineRule="auto"/>
      </w:pPr>
      <w:r>
        <w:rPr>
          <w:rFonts w:ascii="宋体" w:hAnsi="宋体" w:eastAsia="宋体" w:cs="宋体"/>
          <w:color w:val="000"/>
          <w:sz w:val="28"/>
          <w:szCs w:val="28"/>
        </w:rPr>
        <w:t xml:space="preserve">　　 结合发展改革职能任务，围绕“我为群众办实事”实践活动，组织支部走访调研，梳理征集结对共建村、社区困难事项20条。目前已帮助公园社区提档升级老旧小区改造、完善科普室建设，并针对困难群众开展了系列关爱活动。针对帮扶村留守儿童较多的情况，邀请店子村留守儿童参加“童心向党·扶佑健康，关注留守儿童成长，开启生命科普之旅”帮扶活动。紧盯年度重点任务，聚焦群众“急难愁盼”，推动各级党组织和党员干部既排查解决政策举措实化、办事流程简化、营商环境优化等运行机制方面的问题，排查解决解决突出民生问题、长江经济带环境突出问题、发改领域安全生产隐患等，努力把工作做到群众心坎上、把服务送到企业急需处。</w:t>
      </w:r>
    </w:p>
    <w:p>
      <w:pPr>
        <w:ind w:left="0" w:right="0" w:firstLine="560"/>
        <w:spacing w:before="450" w:after="450" w:line="312" w:lineRule="auto"/>
      </w:pPr>
      <w:r>
        <w:rPr>
          <w:rFonts w:ascii="黑体" w:hAnsi="黑体" w:eastAsia="黑体" w:cs="黑体"/>
          <w:color w:val="000000"/>
          <w:sz w:val="36"/>
          <w:szCs w:val="36"/>
          <w:b w:val="1"/>
          <w:bCs w:val="1"/>
        </w:rPr>
        <w:t xml:space="preserve">第五篇: 两在两同建新功工作总结</w:t>
      </w:r>
    </w:p>
    <w:p>
      <w:pPr>
        <w:ind w:left="0" w:right="0" w:firstLine="560"/>
        <w:spacing w:before="450" w:after="450" w:line="312" w:lineRule="auto"/>
      </w:pPr>
      <w:r>
        <w:rPr>
          <w:rFonts w:ascii="宋体" w:hAnsi="宋体" w:eastAsia="宋体" w:cs="宋体"/>
          <w:color w:val="000"/>
          <w:sz w:val="28"/>
          <w:szCs w:val="28"/>
        </w:rPr>
        <w:t xml:space="preserve">　　自“两在两同”建新功行动启动以来，常州国家高新区(新北区)按照市委“四亮四促一争先”实践活动部署要求，引导各级党组织和广大党员干部积极响应、主动作为，把落实“两在两同”要求与做好疫情防控、开展党史学习教育相结合，确保行动扎实开展、走深走实。</w:t>
      </w:r>
    </w:p>
    <w:p>
      <w:pPr>
        <w:ind w:left="0" w:right="0" w:firstLine="560"/>
        <w:spacing w:before="450" w:after="450" w:line="312" w:lineRule="auto"/>
      </w:pPr>
      <w:r>
        <w:rPr>
          <w:rFonts w:ascii="宋体" w:hAnsi="宋体" w:eastAsia="宋体" w:cs="宋体"/>
          <w:color w:val="000"/>
          <w:sz w:val="28"/>
          <w:szCs w:val="28"/>
        </w:rPr>
        <w:t xml:space="preserve">　　魏村街道深入践行“两在两同”建新功行动，持续在强化理论学习、打造红色地标、办好民生实事上下功夫，推动“两在两同”建新功行动学在深处、悟在透处、干在实处，不断提升群众获得感、幸福感和安全感。</w:t>
      </w:r>
    </w:p>
    <w:p>
      <w:pPr>
        <w:ind w:left="0" w:right="0" w:firstLine="560"/>
        <w:spacing w:before="450" w:after="450" w:line="312" w:lineRule="auto"/>
      </w:pPr>
      <w:r>
        <w:rPr>
          <w:rFonts w:ascii="宋体" w:hAnsi="宋体" w:eastAsia="宋体" w:cs="宋体"/>
          <w:color w:val="000"/>
          <w:sz w:val="28"/>
          <w:szCs w:val="28"/>
        </w:rPr>
        <w:t xml:space="preserve">　　街道围绕“学党史、悟思想、办实事、开新局”，推动党史学习教育高标准高质量全面开展，采取领导讲学、个人自学、集体研讨等方式，让全体党员干部在学深学透中增强政治判断力，在笃信笃行中增强政治执行力。以魏民课堂讲坛为载体开展红色宣讲，组织党组织书记进课堂、上讲堂，以先进讲、大家议、领导评，实现书记讲给书记听、书记经验书记学。截至当前已举办“书记上党课”22场，红色宣讲36场，受众面达202_余人次。</w:t>
      </w:r>
    </w:p>
    <w:p>
      <w:pPr>
        <w:ind w:left="0" w:right="0" w:firstLine="560"/>
        <w:spacing w:before="450" w:after="450" w:line="312" w:lineRule="auto"/>
      </w:pPr>
      <w:r>
        <w:rPr>
          <w:rFonts w:ascii="宋体" w:hAnsi="宋体" w:eastAsia="宋体" w:cs="宋体"/>
          <w:color w:val="000"/>
          <w:sz w:val="28"/>
          <w:szCs w:val="28"/>
        </w:rPr>
        <w:t xml:space="preserve">　　街道坚持把红色党史作为每位党员的必修课。今年6月共计投入650万元，建设完成集党史学习、党性教育、党务培训一体的红色地标--红帆文化广场和“渡江一号馆”，并投入使用。依托红帆文化广场和“渡江一号馆”，深入开展“走进红帆文化广场、传承弘扬渡江精神”主题活动，截至当前举办专题教育活动50余场，参与对象达1600余人次。注重红色基因传承，全面梳理近50位魏村地区革命先辈英勇不屈的感人故事，组织专业力量编纂出版红色书籍《魏村红色故事》，推动党员群众持续从渡江精神中汲取奋进新征程的智慧和力量，争当红色基因的传承人和实践者。</w:t>
      </w:r>
    </w:p>
    <w:p>
      <w:pPr>
        <w:ind w:left="0" w:right="0" w:firstLine="560"/>
        <w:spacing w:before="450" w:after="450" w:line="312" w:lineRule="auto"/>
      </w:pPr>
      <w:r>
        <w:rPr>
          <w:rFonts w:ascii="宋体" w:hAnsi="宋体" w:eastAsia="宋体" w:cs="宋体"/>
          <w:color w:val="000"/>
          <w:sz w:val="28"/>
          <w:szCs w:val="28"/>
        </w:rPr>
        <w:t xml:space="preserve">　　街道坚持把“我为群众办实事”实践活动作为深化党史学习教育的重要举措，积极落实“两单一响应”工作机制，针对群众在人居环境提升方面的“点单”需求，村（社区）了解情况后积极“下单”，街道农村工作局等相关职能部门联动“响应”，通过实地排查、专项整治，共计拆除畜禽养殖棚50余个，取缔“危污乱散低”单位40家。以平台化把实事常办常新，把“魏民茶社”植入为民服务中心，开展每周五“相约7:30”活动，定期邀请群众代表面对面问政，为社会治理出主意、献计策，打造民主议事、服务群众的“前哨”阵地，架起基层政府与人民群众的沟通“桥梁”，打通服务群众“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第六篇: 两在两同建新功工作总结</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号召全党“始终同人民想在一起、干在一起，风雨同舟、同甘共苦”，作为一名人民教师必须始终牢记立德树人的初心，为党育人、为国育才的使命，争当“五个表率”，争做“五个先锋”，敢于担当奉献、勇于奋发有为，为办好人民满意的教育奉献自己的一份力量。</w:t>
      </w:r>
    </w:p>
    <w:p>
      <w:pPr>
        <w:ind w:left="0" w:right="0" w:firstLine="560"/>
        <w:spacing w:before="450" w:after="450" w:line="312" w:lineRule="auto"/>
      </w:pPr>
      <w:r>
        <w:rPr>
          <w:rFonts w:ascii="宋体" w:hAnsi="宋体" w:eastAsia="宋体" w:cs="宋体"/>
          <w:color w:val="000"/>
          <w:sz w:val="28"/>
          <w:szCs w:val="28"/>
        </w:rPr>
        <w:t xml:space="preserve">　　一是加强党性砺练，在坚定理想信念上做表率。思想是行动的先导，党员教师作为教师队伍的模范带头人，其言行不仅潜移默化的影响教育着学生，还会影响带动其他的广大教师。因此作为一名党员必须时刻注重加强自己的党性修养，在政治上保持清醒和坚定，自觉与身边的一些不良思潮作斗争，用自己的人格力量、情感力量去影响身边人，教育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加强师德锤炼，在提升道德情操上做表率。“德者才之帅也”，为师先修德是一名教师最重要的基本功。既然选择了教育工作，尤其是一名共产党员，更不能忘记自己当初的誓言，在工作中要以更加强烈的使命感，带头弘扬优良师德师风，把学生当家人，把工作当事业，以“俯首甘为孺子牛”精神，自觉为教学事业牺牲奉献，用自己平凡的青春岁月谱写一段不平凡的篇章。</w:t>
      </w:r>
    </w:p>
    <w:p>
      <w:pPr>
        <w:ind w:left="0" w:right="0" w:firstLine="560"/>
        <w:spacing w:before="450" w:after="450" w:line="312" w:lineRule="auto"/>
      </w:pPr>
      <w:r>
        <w:rPr>
          <w:rFonts w:ascii="宋体" w:hAnsi="宋体" w:eastAsia="宋体" w:cs="宋体"/>
          <w:color w:val="000"/>
          <w:sz w:val="28"/>
          <w:szCs w:val="28"/>
        </w:rPr>
        <w:t xml:space="preserve">　　三是加强业务训练，在涵养扎实学识上做表率。过硬的教学能力、丰富的知识视野是干好教学工作的必要条件。面对新生代的学生，面对新形势对教育教学提出的更高要求，面对新教材更为丰富的教学素材，作为一名教师要以一天不学习就惶恐不安的心态，大力拓展自己的知识面，大力提升与学生的沟通交流能力，面对问题首先自己要弄准吃透，同时能够用深入浅出的语言教育学生，做到学有所得、教有所成。</w:t>
      </w:r>
    </w:p>
    <w:p>
      <w:pPr>
        <w:ind w:left="0" w:right="0" w:firstLine="560"/>
        <w:spacing w:before="450" w:after="450" w:line="312" w:lineRule="auto"/>
      </w:pPr>
      <w:r>
        <w:rPr>
          <w:rFonts w:ascii="宋体" w:hAnsi="宋体" w:eastAsia="宋体" w:cs="宋体"/>
          <w:color w:val="000"/>
          <w:sz w:val="28"/>
          <w:szCs w:val="28"/>
        </w:rPr>
        <w:t xml:space="preserve">　　四是加强情感投入，在厚植仁爱之心上做表率。情感是世间最有穿透力的力量，是建立良性沟通的“快速通道”。作为一名教师既要有包罗各种学生的仁爱之心，更要有悲天悯人的“菩萨心肠”。学校里每一个学生都是一个独立的存在，都有自己的想法、经历、感受，有的幸福但是淘气，有的不幸而且自闭，有的爱学习，有的不爱学习等等，作为老师必须充分调动自己的情感，让学生感受到爱，感受到温暖，走进他们的内心，为他们人格、知识、技能的茁壮成长除草施肥，让他们能够成为快乐的人，有用的人，健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2025-03-29T23:30:51+08:00</dcterms:created>
  <dcterms:modified xsi:type="dcterms:W3CDTF">2025-03-29T23:30:51+08:00</dcterms:modified>
</cp:coreProperties>
</file>

<file path=docProps/custom.xml><?xml version="1.0" encoding="utf-8"?>
<Properties xmlns="http://schemas.openxmlformats.org/officeDocument/2006/custom-properties" xmlns:vt="http://schemas.openxmlformats.org/officeDocument/2006/docPropsVTypes"/>
</file>