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202_年连铸工作总结(推荐7篇)</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连铸工作总结11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w:t>
      </w:r>
    </w:p>
    <w:p>
      <w:pPr>
        <w:ind w:left="0" w:right="0" w:firstLine="560"/>
        <w:spacing w:before="450" w:after="450" w:line="312" w:lineRule="auto"/>
      </w:pPr>
      <w:r>
        <w:rPr>
          <w:rFonts w:ascii="黑体" w:hAnsi="黑体" w:eastAsia="黑体" w:cs="黑体"/>
          <w:color w:val="000000"/>
          <w:sz w:val="36"/>
          <w:szCs w:val="36"/>
          <w:b w:val="1"/>
          <w:bCs w:val="1"/>
        </w:rPr>
        <w:t xml:space="preserve">20_年连铸工作总结1</w:t>
      </w:r>
    </w:p>
    <w:p>
      <w:pPr>
        <w:ind w:left="0" w:right="0" w:firstLine="560"/>
        <w:spacing w:before="450" w:after="450" w:line="312" w:lineRule="auto"/>
      </w:pPr>
      <w:r>
        <w:rPr>
          <w:rFonts w:ascii="宋体" w:hAnsi="宋体" w:eastAsia="宋体" w:cs="宋体"/>
          <w:color w:val="000"/>
          <w:sz w:val="28"/>
          <w:szCs w:val="28"/>
        </w:rPr>
        <w:t xml:space="preserve">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积极性，使他们在日常工作中达到一个比、学、赶、帮、超的工作氛围，使车间真正达到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通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天傍晚各班组负责人向分管主任汇报当日工作情况，将当天工作中出现的问题进行相互汇报、解决，同时要求各级管理人员工作必须有计划、有总结，每天、每周、每月的工作总结和计划及时上交车间，通过这种方式提高管理人员的管理水平，改善工作效率，更好地推动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20_年连铸工作总结2</w:t>
      </w:r>
    </w:p>
    <w:p>
      <w:pPr>
        <w:ind w:left="0" w:right="0" w:firstLine="560"/>
        <w:spacing w:before="450" w:after="450" w:line="312" w:lineRule="auto"/>
      </w:pPr>
      <w:r>
        <w:rPr>
          <w:rFonts w:ascii="宋体" w:hAnsi="宋体" w:eastAsia="宋体" w:cs="宋体"/>
          <w:color w:val="000"/>
          <w:sz w:val="28"/>
          <w:szCs w:val="28"/>
        </w:rPr>
        <w:t xml:space="preserve">一年来，各项生产治理制度的细化，推进了生产强度，在“时间就是效益”的理念影响下，设备作业率不断提高，促进了产能的快速发挥，连铸机的作业率大幅度提高。最高日产钢坯2100吨，钢坯收得率，钢坯全年产量达到吨。通过对中包的改造并投入使用，连铸拉炉数不断提高，最高达到48炉/次，连拉时间达到</w:t>
      </w:r>
    </w:p>
    <w:p>
      <w:pPr>
        <w:ind w:left="0" w:right="0" w:firstLine="560"/>
        <w:spacing w:before="450" w:after="450" w:line="312" w:lineRule="auto"/>
      </w:pPr>
      <w:r>
        <w:rPr>
          <w:rFonts w:ascii="宋体" w:hAnsi="宋体" w:eastAsia="宋体" w:cs="宋体"/>
          <w:color w:val="000"/>
          <w:sz w:val="28"/>
          <w:szCs w:val="28"/>
        </w:rPr>
        <w:t xml:space="preserve">16个小时/次。经改造中包生产出的钢坯，其夹杂物明显比板包减少了很多。</w:t>
      </w:r>
    </w:p>
    <w:p>
      <w:pPr>
        <w:ind w:left="0" w:right="0" w:firstLine="560"/>
        <w:spacing w:before="450" w:after="450" w:line="312" w:lineRule="auto"/>
      </w:pPr>
      <w:r>
        <w:rPr>
          <w:rFonts w:ascii="宋体" w:hAnsi="宋体" w:eastAsia="宋体" w:cs="宋体"/>
          <w:color w:val="000"/>
          <w:sz w:val="28"/>
          <w:szCs w:val="28"/>
        </w:rPr>
        <w:t xml:space="preserve">在质量上，加强技术控制，每天点评，每周汇总，每月攻关，对比目标，推进标准化作业，把岗薪与质量指标挂钩，形成有效的质量治理体系。针对钢坯表面横裂纹和内部质量缺陷，积极采取措施。上半年在各班组生产中钢坯脱方较多，针对这质量缺陷，工段调整操作要求，各班拉钢要做到：温度合理，拉速均衡，稳定液面，减少波动。严抓这一环节后，下半年钢坯脱方问题得以改善，质量得以大幅度提高。</w:t>
      </w:r>
    </w:p>
    <w:p>
      <w:pPr>
        <w:ind w:left="0" w:right="0" w:firstLine="560"/>
        <w:spacing w:before="450" w:after="450" w:line="312" w:lineRule="auto"/>
      </w:pPr>
      <w:r>
        <w:rPr>
          <w:rFonts w:ascii="黑体" w:hAnsi="黑体" w:eastAsia="黑体" w:cs="黑体"/>
          <w:color w:val="000000"/>
          <w:sz w:val="36"/>
          <w:szCs w:val="36"/>
          <w:b w:val="1"/>
          <w:bCs w:val="1"/>
        </w:rPr>
        <w:t xml:space="preserve">20_年连铸工作总结3</w:t>
      </w:r>
    </w:p>
    <w:p>
      <w:pPr>
        <w:ind w:left="0" w:right="0" w:firstLine="560"/>
        <w:spacing w:before="450" w:after="450" w:line="312" w:lineRule="auto"/>
      </w:pPr>
      <w:r>
        <w:rPr>
          <w:rFonts w:ascii="宋体" w:hAnsi="宋体" w:eastAsia="宋体" w:cs="宋体"/>
          <w:color w:val="000"/>
          <w:sz w:val="28"/>
          <w:szCs w:val="28"/>
        </w:rPr>
        <w:t xml:space="preserve">连铸工段的管理主要是人和设备的管理。在人管理上提高班组长</w:t>
      </w:r>
    </w:p>
    <w:p>
      <w:pPr>
        <w:ind w:left="0" w:right="0" w:firstLine="560"/>
        <w:spacing w:before="450" w:after="450" w:line="312" w:lineRule="auto"/>
      </w:pPr>
      <w:r>
        <w:rPr>
          <w:rFonts w:ascii="宋体" w:hAnsi="宋体" w:eastAsia="宋体" w:cs="宋体"/>
          <w:color w:val="000"/>
          <w:sz w:val="28"/>
          <w:szCs w:val="28"/>
        </w:rPr>
        <w:t xml:space="preserve">的带班管理水平和提高岗位工的技术水平。对于班组长，工段基本做到用人得当，奖罚分明，关心爱护，大胆使用。注意引导他们就产量，质量上杜绝溢钢，漏钢事故。和去年相比，工段全年漏钢84次，比</w:t>
      </w:r>
    </w:p>
    <w:p>
      <w:pPr>
        <w:ind w:left="0" w:right="0" w:firstLine="560"/>
        <w:spacing w:before="450" w:after="450" w:line="312" w:lineRule="auto"/>
      </w:pPr>
      <w:r>
        <w:rPr>
          <w:rFonts w:ascii="宋体" w:hAnsi="宋体" w:eastAsia="宋体" w:cs="宋体"/>
          <w:color w:val="000"/>
          <w:sz w:val="28"/>
          <w:szCs w:val="28"/>
        </w:rPr>
        <w:t xml:space="preserve">去年减少了了10%。而水口班责任心不强，导致大包机构渗钢2次。工段开展了班与班之间的相互竞争，形成了积极良好的局面。尤其诗司每年举办的岗位能手评比，我工段又有两名员工符合评比条件。一是拉钢老员工黄旭义，工作积极主动.认真勤恳，20xx年突破个人全年拉钢1550炉，全年无漏钢，技术比武名列前茅的好成绩。二是丙班机长韦健，在他带领下，丙班全年完成了产量第一，质量第二的好成绩。</w:t>
      </w:r>
    </w:p>
    <w:p>
      <w:pPr>
        <w:ind w:left="0" w:right="0" w:firstLine="560"/>
        <w:spacing w:before="450" w:after="450" w:line="312" w:lineRule="auto"/>
      </w:pPr>
      <w:r>
        <w:rPr>
          <w:rFonts w:ascii="宋体" w:hAnsi="宋体" w:eastAsia="宋体" w:cs="宋体"/>
          <w:color w:val="000"/>
          <w:sz w:val="28"/>
          <w:szCs w:val="28"/>
        </w:rPr>
        <w:t xml:space="preserve">设备是连铸生产和质量的.保障。在生产组织和日常管理中，除了完成各班的产量外，也加强了设备的维护和保养。工段明确员工检修和维护职责，要求设备“台台有人管，人人有职责”，并推行操作人员对简单问题的自主维修。</w:t>
      </w:r>
    </w:p>
    <w:p>
      <w:pPr>
        <w:ind w:left="0" w:right="0" w:firstLine="560"/>
        <w:spacing w:before="450" w:after="450" w:line="312" w:lineRule="auto"/>
      </w:pPr>
      <w:r>
        <w:rPr>
          <w:rFonts w:ascii="黑体" w:hAnsi="黑体" w:eastAsia="黑体" w:cs="黑体"/>
          <w:color w:val="000000"/>
          <w:sz w:val="36"/>
          <w:szCs w:val="36"/>
          <w:b w:val="1"/>
          <w:bCs w:val="1"/>
        </w:rPr>
        <w:t xml:space="preserve">20_年连铸工作总结4</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20_年连铸工作总结5</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采四安装项目部20xx年工作总结又是一年辞旧迎新时，回首过去的一年，倍感时间的紧迫，在这平平凡凡的一年中，大家一起勤勤奋奋、踏踏实实、平平安安的度过；我们一起经历了磨砺喝考验。无论对项目部的工作，还是我们每个员工自身的成长来说，都是收获和壮大的一年。我们在工程进度、安全生产、项目部建设等方面都做出了成绩。下面我就采四安装项目部20xx年的工作作出如下的总结：</w:t>
      </w:r>
    </w:p>
    <w:p>
      <w:pPr>
        <w:ind w:left="0" w:right="0" w:firstLine="560"/>
        <w:spacing w:before="450" w:after="450" w:line="312" w:lineRule="auto"/>
      </w:pPr>
      <w:r>
        <w:rPr>
          <w:rFonts w:ascii="宋体" w:hAnsi="宋体" w:eastAsia="宋体" w:cs="宋体"/>
          <w:color w:val="000"/>
          <w:sz w:val="28"/>
          <w:szCs w:val="28"/>
        </w:rPr>
        <w:t xml:space="preserve">采四安装项目部3月16日开始施工，项目管理人员：刘有强、刘力。第三净化厂负责：刘有强、邢宏宇、张成钵。化子坪项目负责：刘斌、王鹏。</w:t>
      </w:r>
    </w:p>
    <w:p>
      <w:pPr>
        <w:ind w:left="0" w:right="0" w:firstLine="560"/>
        <w:spacing w:before="450" w:after="450" w:line="312" w:lineRule="auto"/>
      </w:pPr>
      <w:r>
        <w:rPr>
          <w:rFonts w:ascii="黑体" w:hAnsi="黑体" w:eastAsia="黑体" w:cs="黑体"/>
          <w:color w:val="000000"/>
          <w:sz w:val="36"/>
          <w:szCs w:val="36"/>
          <w:b w:val="1"/>
          <w:bCs w:val="1"/>
        </w:rPr>
        <w:t xml:space="preserve">20_年连铸工作总结6</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 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4、更改锻造模具的脱模剂，将原采用6000元/吨的油料脱模剂更改为202_元/吨的石墨乳，石墨乳不单成本降低，且提升了产品质量和改善车间生产环境。</w:t>
      </w:r>
    </w:p>
    <w:p>
      <w:pPr>
        <w:ind w:left="0" w:right="0" w:firstLine="560"/>
        <w:spacing w:before="450" w:after="450" w:line="312" w:lineRule="auto"/>
      </w:pPr>
      <w:r>
        <w:rPr>
          <w:rFonts w:ascii="黑体" w:hAnsi="黑体" w:eastAsia="黑体" w:cs="黑体"/>
          <w:color w:val="000000"/>
          <w:sz w:val="36"/>
          <w:szCs w:val="36"/>
          <w:b w:val="1"/>
          <w:bCs w:val="1"/>
        </w:rPr>
        <w:t xml:space="preserve">20_年连铸工作总结7</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2025-01-30T06:39:48+08:00</dcterms:created>
  <dcterms:modified xsi:type="dcterms:W3CDTF">2025-01-30T06:39:48+08:00</dcterms:modified>
</cp:coreProperties>
</file>

<file path=docProps/custom.xml><?xml version="1.0" encoding="utf-8"?>
<Properties xmlns="http://schemas.openxmlformats.org/officeDocument/2006/custom-properties" xmlns:vt="http://schemas.openxmlformats.org/officeDocument/2006/docPropsVTypes"/>
</file>