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国企党建工作总结范文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国企党建工作总结　　今年以来，在XX集团党委的坚强领导下，XX公司党支部坚持以习近平新时代中国特色社会主义思想为指导，深入贯彻党的十九大、十九届二中、三中、四中、五中全会精神，按照省委、市委、区委对新形势下加强党建工作的部署要求，以加强...</w:t>
      </w:r>
    </w:p>
    <w:p>
      <w:pPr>
        <w:ind w:left="0" w:right="0" w:firstLine="560"/>
        <w:spacing w:before="450" w:after="450" w:line="312" w:lineRule="auto"/>
      </w:pPr>
      <w:r>
        <w:rPr>
          <w:rFonts w:ascii="黑体" w:hAnsi="黑体" w:eastAsia="黑体" w:cs="黑体"/>
          <w:color w:val="000000"/>
          <w:sz w:val="36"/>
          <w:szCs w:val="36"/>
          <w:b w:val="1"/>
          <w:bCs w:val="1"/>
        </w:rPr>
        <w:t xml:space="preserve">　　国企党建工作总结</w:t>
      </w:r>
    </w:p>
    <w:p>
      <w:pPr>
        <w:ind w:left="0" w:right="0" w:firstLine="560"/>
        <w:spacing w:before="450" w:after="450" w:line="312" w:lineRule="auto"/>
      </w:pPr>
      <w:r>
        <w:rPr>
          <w:rFonts w:ascii="宋体" w:hAnsi="宋体" w:eastAsia="宋体" w:cs="宋体"/>
          <w:color w:val="000"/>
          <w:sz w:val="28"/>
          <w:szCs w:val="28"/>
        </w:rPr>
        <w:t xml:space="preserve">　　今年以来，在XX集团党委的坚强领导下，XX公司党支部坚持以习近平新时代中国特色社会主义思想为指导，深入贯彻党的十九大、十九届二中、三中、四中、五中全会精神，按照省委、市委、区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(一)筑牢“主阵地”，让思想教育“实”起来。围绕学懂弄通新思想、鼓舞士气聚人心、塑造企业好形象的目标任务，加强宣传引导、深化理论武装。</w:t>
      </w:r>
    </w:p>
    <w:p>
      <w:pPr>
        <w:ind w:left="0" w:right="0" w:firstLine="560"/>
        <w:spacing w:before="450" w:after="450" w:line="312" w:lineRule="auto"/>
      </w:pPr>
      <w:r>
        <w:rPr>
          <w:rFonts w:ascii="宋体" w:hAnsi="宋体" w:eastAsia="宋体" w:cs="宋体"/>
          <w:color w:val="000"/>
          <w:sz w:val="28"/>
          <w:szCs w:val="28"/>
        </w:rPr>
        <w:t xml:space="preserve">　　一是领导带头，提高思想教育质量。制定《202_年度XX公司党支部理论学习计划》，每月开展集中学习不低于1次。支委成员以身作则，读原著、学原文、悟原理，带头学习习近平新时代中国特色社会主义思想、党的十九届五中全会精神以及省、市委各项决策部署，并通过建立完善基层党组织微信公众号等宣传平台的方式，对学习内容开展专题研讨、专题宣传，不断提高思想教育的质量。</w:t>
      </w:r>
    </w:p>
    <w:p>
      <w:pPr>
        <w:ind w:left="0" w:right="0" w:firstLine="560"/>
        <w:spacing w:before="450" w:after="450" w:line="312" w:lineRule="auto"/>
      </w:pPr>
      <w:r>
        <w:rPr>
          <w:rFonts w:ascii="宋体" w:hAnsi="宋体" w:eastAsia="宋体" w:cs="宋体"/>
          <w:color w:val="000"/>
          <w:sz w:val="28"/>
          <w:szCs w:val="28"/>
        </w:rPr>
        <w:t xml:space="preserve">　　二是党员跟进，掀起理论学习热潮。支部党员及入党积极分子积极开展学习，常态化地坚持好“三会一课”制度，以集中学习和个人学习相结合的方式，引导全体党员适应新时代、新形势，贯彻新任务、新要求。今年以来组织党员开展重温入党誓词活动、知识竞赛活动等共计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(二)畅通“主动脉”，让战斗堡垒“强”起来。XX党支部以提升组织力为重点，完善基层组织建设、夯实基层工作基础。</w:t>
      </w:r>
    </w:p>
    <w:p>
      <w:pPr>
        <w:ind w:left="0" w:right="0" w:firstLine="560"/>
        <w:spacing w:before="450" w:after="450" w:line="312" w:lineRule="auto"/>
      </w:pPr>
      <w:r>
        <w:rPr>
          <w:rFonts w:ascii="宋体" w:hAnsi="宋体" w:eastAsia="宋体" w:cs="宋体"/>
          <w:color w:val="000"/>
          <w:sz w:val="28"/>
          <w:szCs w:val="28"/>
        </w:rPr>
        <w:t xml:space="preserve">　　一是组织建设“无死角”。根据上级集团公司党委发展及业务调整实际，XX党支部积极加强组织建设，对党组织成员重新调整划分。今年以来，新划分产生了X个党支部，以传帮带的形式，为各党小组配齐了支委成员，推动了基层党组织建设不断完善。</w:t>
      </w:r>
    </w:p>
    <w:p>
      <w:pPr>
        <w:ind w:left="0" w:right="0" w:firstLine="560"/>
        <w:spacing w:before="450" w:after="450" w:line="312" w:lineRule="auto"/>
      </w:pPr>
      <w:r>
        <w:rPr>
          <w:rFonts w:ascii="宋体" w:hAnsi="宋体" w:eastAsia="宋体" w:cs="宋体"/>
          <w:color w:val="000"/>
          <w:sz w:val="28"/>
          <w:szCs w:val="28"/>
        </w:rPr>
        <w:t xml:space="preserve">　　二是制度建设“不留白”。围绕打赢疫情防控阻击战、加快推进复工复产各项工作，XX党支部结合发展实际，制定了《关于印发《202_年党支部理论学习计划》的通知》《关于进一步加强党员干部政治理论学习的实施意见》等XX项党建工作制度，为夯实党建工作基础、促进党建工作与中心工作深度融合提供了制度保障。</w:t>
      </w:r>
    </w:p>
    <w:p>
      <w:pPr>
        <w:ind w:left="0" w:right="0" w:firstLine="560"/>
        <w:spacing w:before="450" w:after="450" w:line="312" w:lineRule="auto"/>
      </w:pPr>
      <w:r>
        <w:rPr>
          <w:rFonts w:ascii="宋体" w:hAnsi="宋体" w:eastAsia="宋体" w:cs="宋体"/>
          <w:color w:val="000"/>
          <w:sz w:val="28"/>
          <w:szCs w:val="28"/>
        </w:rPr>
        <w:t xml:space="preserve">　　三是工作责任“再压实”。明确了支委成员的党建工作责任分工，组织开展支部书记开展抓党建工作述职会议，为提升基层党建工作质量夯实了基础。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　　(三)锤炼“主力军”，让模范作用“亮”出来。</w:t>
      </w:r>
    </w:p>
    <w:p>
      <w:pPr>
        <w:ind w:left="0" w:right="0" w:firstLine="560"/>
        <w:spacing w:before="450" w:after="450" w:line="312" w:lineRule="auto"/>
      </w:pPr>
      <w:r>
        <w:rPr>
          <w:rFonts w:ascii="宋体" w:hAnsi="宋体" w:eastAsia="宋体" w:cs="宋体"/>
          <w:color w:val="000"/>
          <w:sz w:val="28"/>
          <w:szCs w:val="28"/>
        </w:rPr>
        <w:t xml:space="preserve">　　一是围绕发展大局，加强人才队伍建设。坚持党管人才原则，针对业务工作开展中高素质人才不足的实际，以线上招聘等方式，引进工程建设、技术管理、风险管控等专业人才X名，为重点业务领域工作的开展提供了人才支撑。对现有人才加强管理、优化配置，共调整人员XX人次，充分激发了人才队伍的活力。</w:t>
      </w:r>
    </w:p>
    <w:p>
      <w:pPr>
        <w:ind w:left="0" w:right="0" w:firstLine="560"/>
        <w:spacing w:before="450" w:after="450" w:line="312" w:lineRule="auto"/>
      </w:pPr>
      <w:r>
        <w:rPr>
          <w:rFonts w:ascii="宋体" w:hAnsi="宋体" w:eastAsia="宋体" w:cs="宋体"/>
          <w:color w:val="000"/>
          <w:sz w:val="28"/>
          <w:szCs w:val="28"/>
        </w:rPr>
        <w:t xml:space="preserve">　　二是加大培养力度，加强职工队伍建设。坚持以感情凝聚人、以待遇吸引人、以事业激励人的导向，在全面复工复产后，组织开展了职工技能大赛、征文比赛、演讲比赛等活动，增强了干部职工队伍的凝聚力和向心力。</w:t>
      </w:r>
    </w:p>
    <w:p>
      <w:pPr>
        <w:ind w:left="0" w:right="0" w:firstLine="560"/>
        <w:spacing w:before="450" w:after="450" w:line="312" w:lineRule="auto"/>
      </w:pPr>
      <w:r>
        <w:rPr>
          <w:rFonts w:ascii="宋体" w:hAnsi="宋体" w:eastAsia="宋体" w:cs="宋体"/>
          <w:color w:val="000"/>
          <w:sz w:val="28"/>
          <w:szCs w:val="28"/>
        </w:rPr>
        <w:t xml:space="preserve">　　三是坚持党性锤炼，加强党员队伍建设。坚持在急难险重任务中锤炼党员队伍，自疫情发挥以来，成立疫情防控党员干部先锋队，共计XX名先锋队员分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　　(四)把牢“主动权”，让管党治党“严”起来。公司党委从净化政治生态、维护发展稳定的大局出发，全面落实从严治党主体责任，扎实推进党风廉政建设工作。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压实从严治党主体责任。以党员大会、专题宣传等形式，深入学习贯彻《党委(党组)落实全面从严治党主体责任规定》，制定《关于落实全面从严治党党委主体责任、纪委监督责任的实施意见》，坚持层层压责、严字当头，构建全面从严治党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二是加大党风廉政教育力度。为引导党员干部提振工作斗志、筑牢思想防线，组织XX名党员观看廉政警示教育片并开展党纪法规知识测试，在全公司内部营造了廉政教育的浓厚氛围。</w:t>
      </w:r>
    </w:p>
    <w:p>
      <w:pPr>
        <w:ind w:left="0" w:right="0" w:firstLine="560"/>
        <w:spacing w:before="450" w:after="450" w:line="312" w:lineRule="auto"/>
      </w:pPr>
      <w:r>
        <w:rPr>
          <w:rFonts w:ascii="宋体" w:hAnsi="宋体" w:eastAsia="宋体" w:cs="宋体"/>
          <w:color w:val="000"/>
          <w:sz w:val="28"/>
          <w:szCs w:val="28"/>
        </w:rPr>
        <w:t xml:space="preserve">　　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一定程度的重业务轻党建、就党建抓党建的现象，党组织教育内容较单一，个别党员甚至出现未开展自学、未召开专题会议的行为。这些工作短板反映出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公司正处于业务拓展、快速发展的时期，安全生产、招标投标、项目建设等重点领域的高素质专业技能人才还较为紧缺，以至于工作开展的质量和实效均受到了一定的影响。然而人才队伍建设的力度亟需加大，特别对于一线干部、年轻干部的培养、选拔、任用方面，工作举措还不实、工作漏洞还较多，没有形成引才、聚才、育才、用才的良好格局，导致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能够严肃党内政治生活，自觉执行党的政治纪律和政治规矩。但是还存在廉政制度执行不严、党风廉政建设风险点还较多的现象，并且廉政风险防范与业务工作开展还未能深度融合，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　　三、下步工作举措</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　　一是理论武装要重实效。持续巩固拓展“不忘初心、牢记使命”主题教育成果，以“三会一课”、党员活动日、党员培训等形式，引导全集团党员深入领会习近平新时代中国特色社会主义思想和党中央、省市各项决策部署，并以检查督导等形式推动各级党组织理论武装工作往深里做、心里走、实里抓。</w:t>
      </w:r>
    </w:p>
    <w:p>
      <w:pPr>
        <w:ind w:left="0" w:right="0" w:firstLine="560"/>
        <w:spacing w:before="450" w:after="450" w:line="312" w:lineRule="auto"/>
      </w:pPr>
      <w:r>
        <w:rPr>
          <w:rFonts w:ascii="宋体" w:hAnsi="宋体" w:eastAsia="宋体" w:cs="宋体"/>
          <w:color w:val="000"/>
          <w:sz w:val="28"/>
          <w:szCs w:val="28"/>
        </w:rPr>
        <w:t xml:space="preserve">　　二是业务学习要常态化。采取请专家授课、外出参观学习等方式，组织全体干部职工常态化学习最新管理经验、业务工作技能，不断拓宽干部职工的知识广度和知识深度，努力打造学习型、复合型的发展队伍。</w:t>
      </w:r>
    </w:p>
    <w:p>
      <w:pPr>
        <w:ind w:left="0" w:right="0" w:firstLine="560"/>
        <w:spacing w:before="450" w:after="450" w:line="312" w:lineRule="auto"/>
      </w:pPr>
      <w:r>
        <w:rPr>
          <w:rFonts w:ascii="宋体" w:hAnsi="宋体" w:eastAsia="宋体" w:cs="宋体"/>
          <w:color w:val="000"/>
          <w:sz w:val="28"/>
          <w:szCs w:val="28"/>
        </w:rPr>
        <w:t xml:space="preserve">　　三是宣传报道要有声势。关注项目动态，抓好典型引路，发掘在建工程和人物事迹亮点，记录公司发展历程中的闪光点，使宣传报道工作发挥弘扬先进、鼓舞士气、激发干劲的作用。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　　一是严格党员管理。严格党员管理。认真贯彻《中国共产党党员教育管理工作条例》，把好发展党员政治关，对在急难险重任务中表现突出的入党积极分子优先发展，不断提高发展党员质量。</w:t>
      </w:r>
    </w:p>
    <w:p>
      <w:pPr>
        <w:ind w:left="0" w:right="0" w:firstLine="560"/>
        <w:spacing w:before="450" w:after="450" w:line="312" w:lineRule="auto"/>
      </w:pPr>
      <w:r>
        <w:rPr>
          <w:rFonts w:ascii="宋体" w:hAnsi="宋体" w:eastAsia="宋体" w:cs="宋体"/>
          <w:color w:val="000"/>
          <w:sz w:val="28"/>
          <w:szCs w:val="28"/>
        </w:rPr>
        <w:t xml:space="preserve">　　二是建强基层组织。按照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w:t>
      </w:r>
    </w:p>
    <w:p>
      <w:pPr>
        <w:ind w:left="0" w:right="0" w:firstLine="560"/>
        <w:spacing w:before="450" w:after="450" w:line="312" w:lineRule="auto"/>
      </w:pPr>
      <w:r>
        <w:rPr>
          <w:rFonts w:ascii="宋体" w:hAnsi="宋体" w:eastAsia="宋体" w:cs="宋体"/>
          <w:color w:val="000"/>
          <w:sz w:val="28"/>
          <w:szCs w:val="28"/>
        </w:rPr>
        <w:t xml:space="preserve">　　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(三)以提升战斗力为目标，推动队伍建设实现新突破。高度重视干部队伍建设和人才培养选拔工作，不断增强企业发展后劲。</w:t>
      </w:r>
    </w:p>
    <w:p>
      <w:pPr>
        <w:ind w:left="0" w:right="0" w:firstLine="560"/>
        <w:spacing w:before="450" w:after="450" w:line="312" w:lineRule="auto"/>
      </w:pPr>
      <w:r>
        <w:rPr>
          <w:rFonts w:ascii="宋体" w:hAnsi="宋体" w:eastAsia="宋体" w:cs="宋体"/>
          <w:color w:val="000"/>
          <w:sz w:val="28"/>
          <w:szCs w:val="28"/>
        </w:rPr>
        <w:t xml:space="preserve">　　一是加大干部队伍建设力度。大力培养使用年轻干部，以轮岗锻炼等多种形式，加快年轻人才的成长步伐。对善于化解重大风险、驾驭复杂局面、作出突出贡献的优秀年轻人才大胆使用，为干部队伍建设注入新活力。</w:t>
      </w:r>
    </w:p>
    <w:p>
      <w:pPr>
        <w:ind w:left="0" w:right="0" w:firstLine="560"/>
        <w:spacing w:before="450" w:after="450" w:line="312" w:lineRule="auto"/>
      </w:pPr>
      <w:r>
        <w:rPr>
          <w:rFonts w:ascii="宋体" w:hAnsi="宋体" w:eastAsia="宋体" w:cs="宋体"/>
          <w:color w:val="000"/>
          <w:sz w:val="28"/>
          <w:szCs w:val="28"/>
        </w:rPr>
        <w:t xml:space="preserve">　　二是加大人才队伍建设力度。通过深入调研、座谈走访等方式，深入了解基层各单位在人才队伍建设中的问题和困难，结合公司发展实际制定《人才队伍建设规划》。加大急需紧缺专业技术人才的引进、培养和使用工作，形成尊重人才、爱护人才、使用人才的良好氛围，为公司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　　(四)以提升凝聚力为核心，推动廉政建设开创新局面。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　　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w:t>
      </w:r>
    </w:p>
    <w:p>
      <w:pPr>
        <w:ind w:left="0" w:right="0" w:firstLine="560"/>
        <w:spacing w:before="450" w:after="450" w:line="312" w:lineRule="auto"/>
      </w:pPr>
      <w:r>
        <w:rPr>
          <w:rFonts w:ascii="宋体" w:hAnsi="宋体" w:eastAsia="宋体" w:cs="宋体"/>
          <w:color w:val="000"/>
          <w:sz w:val="28"/>
          <w:szCs w:val="28"/>
        </w:rPr>
        <w:t xml:space="preserve">　　二是推动廉洁教育再入心。集中开展以学习《党章》《条例》等为核心内容的宣传教育活动，以组织党纪法规知识测试、廉政教育基地参观等形式，增强党员干部廉洁从业意识。</w:t>
      </w:r>
    </w:p>
    <w:p>
      <w:pPr>
        <w:ind w:left="0" w:right="0" w:firstLine="560"/>
        <w:spacing w:before="450" w:after="450" w:line="312" w:lineRule="auto"/>
      </w:pPr>
      <w:r>
        <w:rPr>
          <w:rFonts w:ascii="宋体" w:hAnsi="宋体" w:eastAsia="宋体" w:cs="宋体"/>
          <w:color w:val="000"/>
          <w:sz w:val="28"/>
          <w:szCs w:val="28"/>
        </w:rPr>
        <w:t xml:space="preserve">　　三是推动监督问责再深入。开展重点领域风险点排查，健全监督管理机制，用好监督执纪“四种形态”，及时发现、严肃处置苗头性、倾向性问题，终保持反腐败高压态势。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2025-01-31T07:38:16+08:00</dcterms:created>
  <dcterms:modified xsi:type="dcterms:W3CDTF">2025-01-31T07:38:16+08:00</dcterms:modified>
</cp:coreProperties>
</file>

<file path=docProps/custom.xml><?xml version="1.0" encoding="utf-8"?>
<Properties xmlns="http://schemas.openxmlformats.org/officeDocument/2006/custom-properties" xmlns:vt="http://schemas.openxmlformats.org/officeDocument/2006/docPropsVTypes"/>
</file>