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冬残奥会医疗工作总结(实用3篇)</w:t>
      </w:r>
      <w:bookmarkEnd w:id="1"/>
    </w:p>
    <w:p>
      <w:pPr>
        <w:jc w:val="center"/>
        <w:spacing w:before="0" w:after="450"/>
      </w:pPr>
      <w:r>
        <w:rPr>
          <w:rFonts w:ascii="Arial" w:hAnsi="Arial" w:eastAsia="Arial" w:cs="Arial"/>
          <w:color w:val="999999"/>
          <w:sz w:val="20"/>
          <w:szCs w:val="20"/>
        </w:rPr>
        <w:t xml:space="preserve">来源：网络  作者：花开彼岸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冬残奥会医疗工作总结1（一）转变角色，沉下身心，主动融入尽快转变角色和工作方法，克服困难，潜下身心，扎根村里，更好地履行职责、发挥作用。要坚定信心，要有不怕吃苦的精神。工作要理清思路，经常和村干部谈心交流，倾听他们的意见和呼声，和他们培养起...</w:t>
      </w:r>
    </w:p>
    <w:p>
      <w:pPr>
        <w:ind w:left="0" w:right="0" w:firstLine="560"/>
        <w:spacing w:before="450" w:after="450" w:line="312" w:lineRule="auto"/>
      </w:pPr>
      <w:r>
        <w:rPr>
          <w:rFonts w:ascii="黑体" w:hAnsi="黑体" w:eastAsia="黑体" w:cs="黑体"/>
          <w:color w:val="000000"/>
          <w:sz w:val="36"/>
          <w:szCs w:val="36"/>
          <w:b w:val="1"/>
          <w:bCs w:val="1"/>
        </w:rPr>
        <w:t xml:space="preserve">冬残奥会医疗工作总结1</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宋体" w:hAnsi="宋体" w:eastAsia="宋体" w:cs="宋体"/>
          <w:color w:val="000"/>
          <w:sz w:val="28"/>
          <w:szCs w:val="28"/>
        </w:rPr>
        <w:t xml:space="preserve">京津冀及周边地区20_年大气污染防治工作方案</w:t>
      </w:r>
    </w:p>
    <w:p>
      <w:pPr>
        <w:ind w:left="0" w:right="0" w:firstLine="560"/>
        <w:spacing w:before="450" w:after="450" w:line="312" w:lineRule="auto"/>
      </w:pPr>
      <w:r>
        <w:rPr>
          <w:rFonts w:ascii="宋体" w:hAnsi="宋体" w:eastAsia="宋体" w:cs="宋体"/>
          <w:color w:val="000"/>
          <w:sz w:val="28"/>
          <w:szCs w:val="28"/>
        </w:rPr>
        <w:t xml:space="preserve">为深入实施《大气污染防治行动计划》，切实加大京津冀及周边地区大气污染治理力度，确保完成《大气污染防治行动计划》确定的20_年各项目标任务，环境保护部会同京津冀及周边地区大气污染防治协作小组及有关单位制定《京津冀及周边地区20_年大气污染防治工作方案》（以下简称《工作方案》）。现印发执行，并就有关事项通知如下：</w:t>
      </w:r>
    </w:p>
    <w:p>
      <w:pPr>
        <w:ind w:left="0" w:right="0" w:firstLine="560"/>
        <w:spacing w:before="450" w:after="450" w:line="312" w:lineRule="auto"/>
      </w:pPr>
      <w:r>
        <w:rPr>
          <w:rFonts w:ascii="宋体" w:hAnsi="宋体" w:eastAsia="宋体" w:cs="宋体"/>
          <w:color w:val="000"/>
          <w:sz w:val="28"/>
          <w:szCs w:val="28"/>
        </w:rPr>
        <w:t xml:space="preserve">二、加强指导落实责任。各相关部门严格按照职责分工，指导有关地方政府落实《工作方案》任务要求，加大扶持力度，完善政策措施，充分调动地方和企业积极性，同时强化监督与管理。企业是污染治理的实施主体，应主动承担社会责任，按照各地细化方案要求制定实施措施，着力降低污染排放。</w:t>
      </w:r>
    </w:p>
    <w:p>
      <w:pPr>
        <w:ind w:left="0" w:right="0" w:firstLine="560"/>
        <w:spacing w:before="450" w:after="450" w:line="312" w:lineRule="auto"/>
      </w:pPr>
      <w:r>
        <w:rPr>
          <w:rFonts w:ascii="宋体" w:hAnsi="宋体" w:eastAsia="宋体" w:cs="宋体"/>
          <w:color w:val="000"/>
          <w:sz w:val="28"/>
          <w:szCs w:val="28"/>
        </w:rPr>
        <w:t xml:space="preserve">三、加强调度强化考核。环境保护部建立月调度、季考核机制，每月调度各地区、各部门工作进展情况，量化各项任务进度和完成比例，会同发展改革委、财政部、国家能源局定期上报^v^。</w:t>
      </w:r>
    </w:p>
    <w:p>
      <w:pPr>
        <w:ind w:left="0" w:right="0" w:firstLine="560"/>
        <w:spacing w:before="450" w:after="450" w:line="312" w:lineRule="auto"/>
      </w:pPr>
      <w:r>
        <w:rPr>
          <w:rFonts w:ascii="宋体" w:hAnsi="宋体" w:eastAsia="宋体" w:cs="宋体"/>
          <w:color w:val="000"/>
          <w:sz w:val="28"/>
          <w:szCs w:val="28"/>
        </w:rPr>
        <w:t xml:space="preserve">四、请各省（市）明确一名联系人和联系方式，于20_年2月28日前报环境保护部备案，并从20_年3月起，每月8日前（遇节假日顺延）报送上月工作进展情况。</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能源局</w:t>
      </w:r>
    </w:p>
    <w:p>
      <w:pPr>
        <w:ind w:left="0" w:right="0" w:firstLine="560"/>
        <w:spacing w:before="450" w:after="450" w:line="312" w:lineRule="auto"/>
      </w:pPr>
      <w:r>
        <w:rPr>
          <w:rFonts w:ascii="宋体" w:hAnsi="宋体" w:eastAsia="宋体" w:cs="宋体"/>
          <w:color w:val="000"/>
          <w:sz w:val="28"/>
          <w:szCs w:val="28"/>
        </w:rPr>
        <w:t xml:space="preserve">北京市人民政府 天津市人民政府</w:t>
      </w:r>
    </w:p>
    <w:p>
      <w:pPr>
        <w:ind w:left="0" w:right="0" w:firstLine="560"/>
        <w:spacing w:before="450" w:after="450" w:line="312" w:lineRule="auto"/>
      </w:pPr>
      <w:r>
        <w:rPr>
          <w:rFonts w:ascii="宋体" w:hAnsi="宋体" w:eastAsia="宋体" w:cs="宋体"/>
          <w:color w:val="000"/>
          <w:sz w:val="28"/>
          <w:szCs w:val="28"/>
        </w:rPr>
        <w:t xml:space="preserve">河北省人民政府 山西省人民政府</w:t>
      </w:r>
    </w:p>
    <w:p>
      <w:pPr>
        <w:ind w:left="0" w:right="0" w:firstLine="560"/>
        <w:spacing w:before="450" w:after="450" w:line="312" w:lineRule="auto"/>
      </w:pPr>
      <w:r>
        <w:rPr>
          <w:rFonts w:ascii="宋体" w:hAnsi="宋体" w:eastAsia="宋体" w:cs="宋体"/>
          <w:color w:val="000"/>
          <w:sz w:val="28"/>
          <w:szCs w:val="28"/>
        </w:rPr>
        <w:t xml:space="preserve">山东省人民政府 河南省人民政府</w:t>
      </w:r>
    </w:p>
    <w:p>
      <w:pPr>
        <w:ind w:left="0" w:right="0" w:firstLine="560"/>
        <w:spacing w:before="450" w:after="450" w:line="312" w:lineRule="auto"/>
      </w:pPr>
      <w:r>
        <w:rPr>
          <w:rFonts w:ascii="宋体" w:hAnsi="宋体" w:eastAsia="宋体" w:cs="宋体"/>
          <w:color w:val="000"/>
          <w:sz w:val="28"/>
          <w:szCs w:val="28"/>
        </w:rPr>
        <w:t xml:space="preserve">20_年2月17日</w:t>
      </w:r>
    </w:p>
    <w:p>
      <w:pPr>
        <w:ind w:left="0" w:right="0" w:firstLine="560"/>
        <w:spacing w:before="450" w:after="450" w:line="312" w:lineRule="auto"/>
      </w:pPr>
      <w:r>
        <w:rPr>
          <w:rFonts w:ascii="宋体" w:hAnsi="宋体" w:eastAsia="宋体" w:cs="宋体"/>
          <w:color w:val="000"/>
          <w:sz w:val="28"/>
          <w:szCs w:val="28"/>
        </w:rPr>
        <w:t xml:space="preserve">京津冀及周边地区20_年大气污染防治工作方案</w:t>
      </w:r>
    </w:p>
    <w:p>
      <w:pPr>
        <w:ind w:left="0" w:right="0" w:firstLine="560"/>
        <w:spacing w:before="450" w:after="450" w:line="312" w:lineRule="auto"/>
      </w:pPr>
      <w:r>
        <w:rPr>
          <w:rFonts w:ascii="宋体" w:hAnsi="宋体" w:eastAsia="宋体" w:cs="宋体"/>
          <w:color w:val="000"/>
          <w:sz w:val="28"/>
          <w:szCs w:val="28"/>
        </w:rPr>
        <w:t xml:space="preserve">为确保完成《大气污染防治行动计划》确定的20_年各项目标任务，切实改善京津冀及周边地区环境空气质量，进一步加大京津冀大气污染传输通道治理力度，制定20_年工作方案。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京津冀大气污染传输通道包括北京市，天津市，河北省石家庄、唐山、廊坊、保定、沧州、衡水、邢台、邯郸市，山西省太原、阳泉、长治、晋城市，山东省济南、淄博、济宁、德州、聊城、滨州、菏泽市，河南省郑州、开封、安阳、鹤壁、新乡、焦作、濮阳市（以下简称“2+26”城市）。</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以改善区域环境空气质量为核心，以减少重污染天气为重点，多措并举强化冬季大气污染防治，全面降低区域污染排放负荷。</w:t>
      </w:r>
    </w:p>
    <w:p>
      <w:pPr>
        <w:ind w:left="0" w:right="0" w:firstLine="560"/>
        <w:spacing w:before="450" w:after="450" w:line="312" w:lineRule="auto"/>
      </w:pPr>
      <w:r>
        <w:rPr>
          <w:rFonts w:ascii="宋体" w:hAnsi="宋体" w:eastAsia="宋体" w:cs="宋体"/>
          <w:color w:val="000"/>
          <w:sz w:val="28"/>
          <w:szCs w:val="28"/>
        </w:rPr>
        <w:t xml:space="preserve">（一）产业结构调整要取得实质性进展。</w:t>
      </w:r>
    </w:p>
    <w:p>
      <w:pPr>
        <w:ind w:left="0" w:right="0" w:firstLine="560"/>
        <w:spacing w:before="450" w:after="450" w:line="312" w:lineRule="auto"/>
      </w:pPr>
      <w:r>
        <w:rPr>
          <w:rFonts w:ascii="宋体" w:hAnsi="宋体" w:eastAsia="宋体" w:cs="宋体"/>
          <w:color w:val="000"/>
          <w:sz w:val="28"/>
          <w:szCs w:val="28"/>
        </w:rPr>
        <w:t xml:space="preserve">1.加大化解过剩产能力度。“2+26”城市要提前完成化解钢铁过剩产能任务，其中，廊坊和保定市是重中之重。</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定兴县人事劳动和社会保障局 关于对接京津工作情况汇报</w:t>
      </w:r>
    </w:p>
    <w:p>
      <w:pPr>
        <w:ind w:left="0" w:right="0" w:firstLine="560"/>
        <w:spacing w:before="450" w:after="450" w:line="312" w:lineRule="auto"/>
      </w:pPr>
      <w:r>
        <w:rPr>
          <w:rFonts w:ascii="宋体" w:hAnsi="宋体" w:eastAsia="宋体" w:cs="宋体"/>
          <w:color w:val="000"/>
          <w:sz w:val="28"/>
          <w:szCs w:val="28"/>
        </w:rPr>
        <w:t xml:space="preserve">随着京津冀一体化进程的不断加快，为谋求我县与京津的合作共赢，我局抢抓机遇，立足部门职能，找准与京津对接合作的切入点和着力点，积极研究探索与京津两地人力资源和社会保障体系资源共享、优势互补、政策互惠、合作双赢的一体化新模式。</w:t>
      </w:r>
    </w:p>
    <w:p>
      <w:pPr>
        <w:ind w:left="0" w:right="0" w:firstLine="560"/>
        <w:spacing w:before="450" w:after="450" w:line="312" w:lineRule="auto"/>
      </w:pPr>
      <w:r>
        <w:rPr>
          <w:rFonts w:ascii="宋体" w:hAnsi="宋体" w:eastAsia="宋体" w:cs="宋体"/>
          <w:color w:val="000"/>
          <w:sz w:val="28"/>
          <w:szCs w:val="28"/>
        </w:rPr>
        <w:t xml:space="preserve">一、20_年我局对接京津取得的成效</w:t>
      </w:r>
    </w:p>
    <w:p>
      <w:pPr>
        <w:ind w:left="0" w:right="0" w:firstLine="560"/>
        <w:spacing w:before="450" w:after="450" w:line="312" w:lineRule="auto"/>
      </w:pPr>
      <w:r>
        <w:rPr>
          <w:rFonts w:ascii="宋体" w:hAnsi="宋体" w:eastAsia="宋体" w:cs="宋体"/>
          <w:color w:val="000"/>
          <w:sz w:val="28"/>
          <w:szCs w:val="28"/>
        </w:rPr>
        <w:t xml:space="preserve">（一）人力资源开发工作成果显著。</w:t>
      </w:r>
    </w:p>
    <w:p>
      <w:pPr>
        <w:ind w:left="0" w:right="0" w:firstLine="560"/>
        <w:spacing w:before="450" w:after="450" w:line="312" w:lineRule="auto"/>
      </w:pPr>
      <w:r>
        <w:rPr>
          <w:rFonts w:ascii="宋体" w:hAnsi="宋体" w:eastAsia="宋体" w:cs="宋体"/>
          <w:color w:val="000"/>
          <w:sz w:val="28"/>
          <w:szCs w:val="28"/>
        </w:rPr>
        <w:t xml:space="preserve">1、积极筹备召开招聘会。今年3月份与职教中心联合筹办了对接京津人才招聘会，京津两地的十余家企业莅临招聘现场，参会人员300余人，其中200余人通过对接京津招聘会达成用工意向。</w:t>
      </w:r>
    </w:p>
    <w:p>
      <w:pPr>
        <w:ind w:left="0" w:right="0" w:firstLine="560"/>
        <w:spacing w:before="450" w:after="450" w:line="312" w:lineRule="auto"/>
      </w:pPr>
      <w:r>
        <w:rPr>
          <w:rFonts w:ascii="宋体" w:hAnsi="宋体" w:eastAsia="宋体" w:cs="宋体"/>
          <w:color w:val="000"/>
          <w:sz w:val="28"/>
          <w:szCs w:val="28"/>
        </w:rPr>
        <w:t xml:space="preserve">2、参加京、津人力资源洽谈会。今年4月份参加了天津市滨海新区人才招聘会，向泰达开发区180家用工企业对我县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（二）就业再就业培训工作效果良好。</w:t>
      </w:r>
    </w:p>
    <w:p>
      <w:pPr>
        <w:ind w:left="0" w:right="0" w:firstLine="560"/>
        <w:spacing w:before="450" w:after="450" w:line="312" w:lineRule="auto"/>
      </w:pPr>
      <w:r>
        <w:rPr>
          <w:rFonts w:ascii="宋体" w:hAnsi="宋体" w:eastAsia="宋体" w:cs="宋体"/>
          <w:color w:val="000"/>
          <w:sz w:val="28"/>
          <w:szCs w:val="28"/>
        </w:rPr>
        <w:t xml:space="preserve">1、全面了解掌握企业用工缺口。依托我县职教中心、各乡农综学校等就业再就业培训基地，对农村剩余劳动力、下岗失业人员、失地农民等就业困难群体进行技能培训，有的放矢地为京津用工单位输送各类技能人才。今年以来，共为北京中水物业公司、北京金航苑物业公司、北京航腾物业公司、北京旺顺阁美食有限公司等多家用人单位培训、输送技能人才600多人，并签订了长期用人协议。</w:t>
      </w:r>
    </w:p>
    <w:p>
      <w:pPr>
        <w:ind w:left="0" w:right="0" w:firstLine="560"/>
        <w:spacing w:before="450" w:after="450" w:line="312" w:lineRule="auto"/>
      </w:pPr>
      <w:r>
        <w:rPr>
          <w:rFonts w:ascii="宋体" w:hAnsi="宋体" w:eastAsia="宋体" w:cs="宋体"/>
          <w:color w:val="000"/>
          <w:sz w:val="28"/>
          <w:szCs w:val="28"/>
        </w:rPr>
        <w:t xml:space="preserve">2、积极打造我县特色靓点服务。针对京津市家政市场的需求，开办了两期育婴员培训班，利用国家相关政策对学员实施培训补贴，调动了学员的积极性。日前，两批50多</w:t>
      </w:r>
    </w:p>
    <w:p>
      <w:pPr>
        <w:ind w:left="0" w:right="0" w:firstLine="560"/>
        <w:spacing w:before="450" w:after="450" w:line="312" w:lineRule="auto"/>
      </w:pPr>
      <w:r>
        <w:rPr>
          <w:rFonts w:ascii="宋体" w:hAnsi="宋体" w:eastAsia="宋体" w:cs="宋体"/>
          <w:color w:val="000"/>
          <w:sz w:val="28"/>
          <w:szCs w:val="28"/>
        </w:rPr>
        <w:t xml:space="preserve">1 名学员已到京津就业，我们的做法已被河北经济日报、保定日报、保定晚报予以了报道，承担省厅家政培训任务的4个县也在我县召开了现场会，对我县抢抓机遇，在对接京津工作中找准突破口的做法给予了推介。</w:t>
      </w:r>
    </w:p>
    <w:p>
      <w:pPr>
        <w:ind w:left="0" w:right="0" w:firstLine="560"/>
        <w:spacing w:before="450" w:after="450" w:line="312" w:lineRule="auto"/>
      </w:pPr>
      <w:r>
        <w:rPr>
          <w:rFonts w:ascii="宋体" w:hAnsi="宋体" w:eastAsia="宋体" w:cs="宋体"/>
          <w:color w:val="000"/>
          <w:sz w:val="28"/>
          <w:szCs w:val="28"/>
        </w:rPr>
        <w:t xml:space="preserve">（三）社会保障体系建设卓有成效。</w:t>
      </w:r>
    </w:p>
    <w:p>
      <w:pPr>
        <w:ind w:left="0" w:right="0" w:firstLine="560"/>
        <w:spacing w:before="450" w:after="450" w:line="312" w:lineRule="auto"/>
      </w:pPr>
      <w:r>
        <w:rPr>
          <w:rFonts w:ascii="宋体" w:hAnsi="宋体" w:eastAsia="宋体" w:cs="宋体"/>
          <w:color w:val="000"/>
          <w:sz w:val="28"/>
          <w:szCs w:val="28"/>
        </w:rPr>
        <w:t xml:space="preserve">根据我县与京津之间流动就业人员较多的特点，积极协调做好流动就业人员养老保险关系转移接续工作。同时，不断简化办事流程，提高医疗保险报销比例，积极为参保职工报销京津就医医疗费用。</w:t>
      </w:r>
    </w:p>
    <w:p>
      <w:pPr>
        <w:ind w:left="0" w:right="0" w:firstLine="560"/>
        <w:spacing w:before="450" w:after="450" w:line="312" w:lineRule="auto"/>
      </w:pPr>
      <w:r>
        <w:rPr>
          <w:rFonts w:ascii="宋体" w:hAnsi="宋体" w:eastAsia="宋体" w:cs="宋体"/>
          <w:color w:val="000"/>
          <w:sz w:val="28"/>
          <w:szCs w:val="28"/>
        </w:rPr>
        <w:t xml:space="preserve">二、目前与京津对接合作存在的主要问题</w:t>
      </w:r>
    </w:p>
    <w:p>
      <w:pPr>
        <w:ind w:left="0" w:right="0" w:firstLine="560"/>
        <w:spacing w:before="450" w:after="450" w:line="312" w:lineRule="auto"/>
      </w:pPr>
      <w:r>
        <w:rPr>
          <w:rFonts w:ascii="宋体" w:hAnsi="宋体" w:eastAsia="宋体" w:cs="宋体"/>
          <w:color w:val="000"/>
          <w:sz w:val="28"/>
          <w:szCs w:val="28"/>
        </w:rPr>
        <w:t xml:space="preserve">一是人才外流现象突出。虽然我县有着毗邻京津的优势，但由于工资水平、福利待遇等方面与京津差距较大，造成京津地区的人才很难走进我县，我县人才却不断流入京津，呈现出中高级人才单向流动趋势。二是政策标准不统一。由于地区经济发展存在较大差距，各项社保政策存在差异，尤其是京津地区社会保障体系相对健全，标准相对较高，两地之间缺乏政策的统一与衔接机制，造成人才输入困难。三是技能人才数量匮乏。我县人力资源市场求职人员主要为低学历和体力型的偏多，而大部分京津企业用工缺口多为专业性较强的技能人才，导致出现京津企业在我县“招工难”，求职者去京津“就业难”并存的现象。</w:t>
      </w:r>
    </w:p>
    <w:p>
      <w:pPr>
        <w:ind w:left="0" w:right="0" w:firstLine="560"/>
        <w:spacing w:before="450" w:after="450" w:line="312" w:lineRule="auto"/>
      </w:pPr>
      <w:r>
        <w:rPr>
          <w:rFonts w:ascii="宋体" w:hAnsi="宋体" w:eastAsia="宋体" w:cs="宋体"/>
          <w:color w:val="000"/>
          <w:sz w:val="28"/>
          <w:szCs w:val="28"/>
        </w:rPr>
        <w:t xml:space="preserve">三、20_年我局对接京津的主要举措</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的京津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切实做好我市新型农村合作医疗保险这一民心工程，逐步建立农村医疗保障体系，根据市委办、市府办《关于对关注“三农”问题、办好十四件事落实责任制的通知》(狮委办[__]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宋体" w:hAnsi="宋体" w:eastAsia="宋体" w:cs="宋体"/>
          <w:color w:val="000"/>
          <w:sz w:val="28"/>
          <w:szCs w:val="28"/>
        </w:rPr>
        <w:t xml:space="preserve">近一年的多方努力，终于促成石狮市新型农村合作医疗保险试点工作正式启动，现正进入初步实施阶段。已确定祥芝大堡村、鸿山伍堡村、永宁下宅、郭坑村、山边村为__年至__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石狮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石狮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宋体" w:hAnsi="宋体" w:eastAsia="宋体" w:cs="宋体"/>
          <w:color w:val="000"/>
          <w:sz w:val="28"/>
          <w:szCs w:val="28"/>
        </w:rPr>
        <w:t xml:space="preserve">尽管距中国壮族的传统节日“三月三”还有_天，但广西壮族自治区境内已经进入狂欢状态——各地民众忙着享受各种民俗活动，包括唱山歌、抛绣球，上刀山以及祭祖等等。</w:t>
      </w:r>
    </w:p>
    <w:p>
      <w:pPr>
        <w:ind w:left="0" w:right="0" w:firstLine="560"/>
        <w:spacing w:before="450" w:after="450" w:line="312" w:lineRule="auto"/>
      </w:pPr>
      <w:r>
        <w:rPr>
          <w:rFonts w:ascii="宋体" w:hAnsi="宋体" w:eastAsia="宋体" w:cs="宋体"/>
          <w:color w:val="000"/>
          <w:sz w:val="28"/>
          <w:szCs w:val="28"/>
        </w:rPr>
        <w:t xml:space="preserve">庆祝活动在_月_日前后陆续开始，南宁市一些学校还将“三月三”歌圩搬进校园，并展示少数民族歌舞和民族体育比赛等，以增进学生对优秀民族文化的理解。而在一些社区，民众在歌舞之余还一起分享了艾叶糍粑、五色糯米饭和三角粽等传统美食。</w:t>
      </w:r>
    </w:p>
    <w:p>
      <w:pPr>
        <w:ind w:left="0" w:right="0" w:firstLine="560"/>
        <w:spacing w:before="450" w:after="450" w:line="312" w:lineRule="auto"/>
      </w:pPr>
      <w:r>
        <w:rPr>
          <w:rFonts w:ascii="宋体" w:hAnsi="宋体" w:eastAsia="宋体" w:cs="宋体"/>
          <w:color w:val="000"/>
          <w:sz w:val="28"/>
          <w:szCs w:val="28"/>
        </w:rPr>
        <w:t xml:space="preserve">古代女子有抛绣球招亲的习俗，每年三月三，少数民族的节日时，少男少女对唱山歌，女孩觅得心目中爱郎，便将绣好的绣球抛给对方，作为订情信物——在南宁举行的“三月三·赶大圩——华南城首届民俗文化商贸节”上，也举办了广西_巨型绣球展，素有“中华巧女”之称的黄肖琴现场展示巨型绣球制作工艺，为民众展示中华民俗文化的独特魅力。</w:t>
      </w:r>
    </w:p>
    <w:p>
      <w:pPr>
        <w:ind w:left="0" w:right="0" w:firstLine="560"/>
        <w:spacing w:before="450" w:after="450" w:line="312" w:lineRule="auto"/>
      </w:pPr>
      <w:r>
        <w:rPr>
          <w:rFonts w:ascii="宋体" w:hAnsi="宋体" w:eastAsia="宋体" w:cs="宋体"/>
          <w:color w:val="000"/>
          <w:sz w:val="28"/>
          <w:szCs w:val="28"/>
        </w:rPr>
        <w:t xml:space="preserve">此外，同样就是由广西电视台综艺频道携手华南城举办的活动，还有“狮子上刀山”、免费抓猪鸡鱼、跳火绳、打火球、下火海、抢亲、顶竹等特色活动。</w:t>
      </w:r>
    </w:p>
    <w:p>
      <w:pPr>
        <w:ind w:left="0" w:right="0" w:firstLine="560"/>
        <w:spacing w:before="450" w:after="450" w:line="312" w:lineRule="auto"/>
      </w:pPr>
      <w:r>
        <w:rPr>
          <w:rFonts w:ascii="宋体" w:hAnsi="宋体" w:eastAsia="宋体" w:cs="宋体"/>
          <w:color w:val="000"/>
          <w:sz w:val="28"/>
          <w:szCs w:val="28"/>
        </w:rPr>
        <w:t xml:space="preserve">_月_日就是农历三月三，广西全体公民放假两天。在节日期间，由广西各设区市人民政府在全区各分会场以“_”为主题，将举办_多项丰富多彩的文化活动。诸如骆越祭祖大典、“三月三”歌圩以及各类民俗文化节日，也将井喷上演。</w:t>
      </w:r>
    </w:p>
    <w:p>
      <w:pPr>
        <w:ind w:left="0" w:right="0" w:firstLine="560"/>
        <w:spacing w:before="450" w:after="450" w:line="312" w:lineRule="auto"/>
      </w:pPr>
      <w:r>
        <w:rPr>
          <w:rFonts w:ascii="宋体" w:hAnsi="宋体" w:eastAsia="宋体" w:cs="宋体"/>
          <w:color w:val="000"/>
          <w:sz w:val="28"/>
          <w:szCs w:val="28"/>
        </w:rPr>
        <w:t xml:space="preserve">本人受单位指派，参加了xx区委组织部在xx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 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w:t>
      </w:r>
    </w:p>
    <w:p>
      <w:pPr>
        <w:ind w:left="0" w:right="0" w:firstLine="560"/>
        <w:spacing w:before="450" w:after="450" w:line="312" w:lineRule="auto"/>
      </w:pPr>
      <w:r>
        <w:rPr>
          <w:rFonts w:ascii="宋体" w:hAnsi="宋体" w:eastAsia="宋体" w:cs="宋体"/>
          <w:color w:val="000"/>
          <w:sz w:val="28"/>
          <w:szCs w:val="28"/>
        </w:rPr>
        <w:t xml:space="preserve">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 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 ――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 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 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崔占禄教授解读《中国^v^党员领导干部廉洁从政若干准则》，使我们清楚了《廉政准则》中的8个方面“禁止”和52个“不准”，涵盖了行^v^力使用中极易滋生腐朽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 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关于印发《京津冀及周边地区20_年大气污染防治工</w:t>
      </w:r>
    </w:p>
    <w:p>
      <w:pPr>
        <w:ind w:left="0" w:right="0" w:firstLine="560"/>
        <w:spacing w:before="450" w:after="450" w:line="312" w:lineRule="auto"/>
      </w:pPr>
      <w:r>
        <w:rPr>
          <w:rFonts w:ascii="宋体" w:hAnsi="宋体" w:eastAsia="宋体" w:cs="宋体"/>
          <w:color w:val="000"/>
          <w:sz w:val="28"/>
          <w:szCs w:val="28"/>
        </w:rPr>
        <w:t xml:space="preserve">作方案》的通知</w:t>
      </w:r>
    </w:p>
    <w:p>
      <w:pPr>
        <w:ind w:left="0" w:right="0" w:firstLine="560"/>
        <w:spacing w:before="450" w:after="450" w:line="312" w:lineRule="auto"/>
      </w:pPr>
      <w:r>
        <w:rPr>
          <w:rFonts w:ascii="宋体" w:hAnsi="宋体" w:eastAsia="宋体" w:cs="宋体"/>
          <w:color w:val="000"/>
          <w:sz w:val="28"/>
          <w:szCs w:val="28"/>
        </w:rPr>
        <w:t xml:space="preserve">为深入实施《大气污染防治行动计划》，切实加大京津冀及周边地区大气污染治理力度，确保完成《大气污染防治行动计划》确定的20_年各项目标任务，环境保护部会同京津冀及周边地区大气污染防治协作小组及有关单位制定《京津冀及周边地区20_年大气污染防治工作方案》（以下简称《工作方案》）。现印发执行，并就有关事项通知如下：</w:t>
      </w:r>
    </w:p>
    <w:p>
      <w:pPr>
        <w:ind w:left="0" w:right="0" w:firstLine="560"/>
        <w:spacing w:before="450" w:after="450" w:line="312" w:lineRule="auto"/>
      </w:pPr>
      <w:r>
        <w:rPr>
          <w:rFonts w:ascii="宋体" w:hAnsi="宋体" w:eastAsia="宋体" w:cs="宋体"/>
          <w:color w:val="000"/>
          <w:sz w:val="28"/>
          <w:szCs w:val="28"/>
        </w:rPr>
        <w:t xml:space="preserve">二、加强指导落实责任。各相关部门严格按照职责分工，指导有关地方政府落实《工作方案》任务要求，加大扶持力度，完善政策措施，充分调动地方和企业积极性，同时强化监督与管理。企业是污染治理的实施主体，应主动承担社会责任，按照各地细化方案要求制定实施措施，着力降低污染排放。</w:t>
      </w:r>
    </w:p>
    <w:p>
      <w:pPr>
        <w:ind w:left="0" w:right="0" w:firstLine="560"/>
        <w:spacing w:before="450" w:after="450" w:line="312" w:lineRule="auto"/>
      </w:pPr>
      <w:r>
        <w:rPr>
          <w:rFonts w:ascii="宋体" w:hAnsi="宋体" w:eastAsia="宋体" w:cs="宋体"/>
          <w:color w:val="000"/>
          <w:sz w:val="28"/>
          <w:szCs w:val="28"/>
        </w:rPr>
        <w:t xml:space="preserve">三、加强调度强化考核。环境保护部建立月调度、季考核机制，每月调度各地区、各部门工作进展情况，量化各项任务进度和完成比例，会同发展改革委、财政部、国家能源局定期上报^v^。</w:t>
      </w:r>
    </w:p>
    <w:p>
      <w:pPr>
        <w:ind w:left="0" w:right="0" w:firstLine="560"/>
        <w:spacing w:before="450" w:after="450" w:line="312" w:lineRule="auto"/>
      </w:pPr>
      <w:r>
        <w:rPr>
          <w:rFonts w:ascii="宋体" w:hAnsi="宋体" w:eastAsia="宋体" w:cs="宋体"/>
          <w:color w:val="000"/>
          <w:sz w:val="28"/>
          <w:szCs w:val="28"/>
        </w:rPr>
        <w:t xml:space="preserve">四、请各省（市）明确一名联系人和联系方式，于20_年2月28日前报环境保护部备案，并从20_年3月起，每月8日前（遇节假日顺延）报送上月工作进展情况。</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能源局</w:t>
      </w:r>
    </w:p>
    <w:p>
      <w:pPr>
        <w:ind w:left="0" w:right="0" w:firstLine="560"/>
        <w:spacing w:before="450" w:after="450" w:line="312" w:lineRule="auto"/>
      </w:pPr>
      <w:r>
        <w:rPr>
          <w:rFonts w:ascii="宋体" w:hAnsi="宋体" w:eastAsia="宋体" w:cs="宋体"/>
          <w:color w:val="000"/>
          <w:sz w:val="28"/>
          <w:szCs w:val="28"/>
        </w:rPr>
        <w:t xml:space="preserve">北京市人民政府 天津市人民政府 河北省人民政府 山西省人民政府 山东省人民政府 河南省人民政府</w:t>
      </w:r>
    </w:p>
    <w:p>
      <w:pPr>
        <w:ind w:left="0" w:right="0" w:firstLine="560"/>
        <w:spacing w:before="450" w:after="450" w:line="312" w:lineRule="auto"/>
      </w:pPr>
      <w:r>
        <w:rPr>
          <w:rFonts w:ascii="宋体" w:hAnsi="宋体" w:eastAsia="宋体" w:cs="宋体"/>
          <w:color w:val="000"/>
          <w:sz w:val="28"/>
          <w:szCs w:val="28"/>
        </w:rPr>
        <w:t xml:space="preserve">20_年2月17日 附件</w:t>
      </w:r>
    </w:p>
    <w:p>
      <w:pPr>
        <w:ind w:left="0" w:right="0" w:firstLine="560"/>
        <w:spacing w:before="450" w:after="450" w:line="312" w:lineRule="auto"/>
      </w:pPr>
      <w:r>
        <w:rPr>
          <w:rFonts w:ascii="宋体" w:hAnsi="宋体" w:eastAsia="宋体" w:cs="宋体"/>
          <w:color w:val="000"/>
          <w:sz w:val="28"/>
          <w:szCs w:val="28"/>
        </w:rPr>
        <w:t xml:space="preserve">京津冀及周边地区20_年 大气污染防治工作方案</w:t>
      </w:r>
    </w:p>
    <w:p>
      <w:pPr>
        <w:ind w:left="0" w:right="0" w:firstLine="560"/>
        <w:spacing w:before="450" w:after="450" w:line="312" w:lineRule="auto"/>
      </w:pPr>
      <w:r>
        <w:rPr>
          <w:rFonts w:ascii="宋体" w:hAnsi="宋体" w:eastAsia="宋体" w:cs="宋体"/>
          <w:color w:val="000"/>
          <w:sz w:val="28"/>
          <w:szCs w:val="28"/>
        </w:rPr>
        <w:t xml:space="preserve">为确保完成《大气污染防治行动计划》确定的20_年各项目标任务，切实改善京津冀及周边地区环境空气质量，进一步加大京津冀大气污染传输通道治理力度，制定20_年工作方案。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京津冀大气污染传输通道包括北京市，天津市，河北省石家庄、唐山、廊坊、保定、沧州、衡水、邢台、邯郸市，山西省太原、阳泉、长治、晋城市，山东省济南、淄博、济宁、德州、聊城、滨州、菏泽市，河南省郑州、开封、安阳、鹤壁、新乡、焦作、濮阳市（以下简称“2+26”城市）。</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以改善区域环境空气质量为核心，以减少重污染天气为重点，多措并举强化冬季大气污染防治，全面降低区域污染排放负荷。</w:t>
      </w:r>
    </w:p>
    <w:p>
      <w:pPr>
        <w:ind w:left="0" w:right="0" w:firstLine="560"/>
        <w:spacing w:before="450" w:after="450" w:line="312" w:lineRule="auto"/>
      </w:pPr>
      <w:r>
        <w:rPr>
          <w:rFonts w:ascii="宋体" w:hAnsi="宋体" w:eastAsia="宋体" w:cs="宋体"/>
          <w:color w:val="000"/>
          <w:sz w:val="28"/>
          <w:szCs w:val="28"/>
        </w:rPr>
        <w:t xml:space="preserve">（一）产业结构调整要取得实质性进展。</w:t>
      </w:r>
    </w:p>
    <w:p>
      <w:pPr>
        <w:ind w:left="0" w:right="0" w:firstLine="560"/>
        <w:spacing w:before="450" w:after="450" w:line="312" w:lineRule="auto"/>
      </w:pPr>
      <w:r>
        <w:rPr>
          <w:rFonts w:ascii="宋体" w:hAnsi="宋体" w:eastAsia="宋体" w:cs="宋体"/>
          <w:color w:val="000"/>
          <w:sz w:val="28"/>
          <w:szCs w:val="28"/>
        </w:rPr>
        <w:t xml:space="preserve">1.加大化解过剩产能力度。“2+26”城市要提前完成化解钢铁过剩产能任务，其中，廊坊和保定市是重中之重。</w:t>
      </w:r>
    </w:p>
    <w:p>
      <w:pPr>
        <w:ind w:left="0" w:right="0" w:firstLine="560"/>
        <w:spacing w:before="450" w:after="450" w:line="312" w:lineRule="auto"/>
      </w:pPr>
      <w:r>
        <w:rPr>
          <w:rFonts w:ascii="宋体" w:hAnsi="宋体" w:eastAsia="宋体" w:cs="宋体"/>
          <w:color w:val="000"/>
          <w:sz w:val="28"/>
          <w:szCs w:val="28"/>
        </w:rPr>
        <w:t xml:space="preserve">京津冀战略性新兴产业的对接与合作.txt-//自私，让我们只看见自己却容不下别人。如果发短信给你喜欢的人，他不回，不要再发。看着你的相片，我就特冲动的想P成黑白挂墙上!有时，不是世界太虚伪，只是，我们太天真。京津冀战略性新兴产业的对接与合作 20_年08月04日09:48 《中国发展观察》</w:t>
      </w:r>
    </w:p>
    <w:p>
      <w:pPr>
        <w:ind w:left="0" w:right="0" w:firstLine="560"/>
        <w:spacing w:before="450" w:after="450" w:line="312" w:lineRule="auto"/>
      </w:pPr>
      <w:r>
        <w:rPr>
          <w:rFonts w:ascii="宋体" w:hAnsi="宋体" w:eastAsia="宋体" w:cs="宋体"/>
          <w:color w:val="000"/>
          <w:sz w:val="28"/>
          <w:szCs w:val="28"/>
        </w:rPr>
        <w:t xml:space="preserve">生意社08月04日讯</w:t>
      </w:r>
    </w:p>
    <w:p>
      <w:pPr>
        <w:ind w:left="0" w:right="0" w:firstLine="560"/>
        <w:spacing w:before="450" w:after="450" w:line="312" w:lineRule="auto"/>
      </w:pPr>
      <w:r>
        <w:rPr>
          <w:rFonts w:ascii="宋体" w:hAnsi="宋体" w:eastAsia="宋体" w:cs="宋体"/>
          <w:color w:val="000"/>
          <w:sz w:val="28"/>
          <w:szCs w:val="28"/>
        </w:rPr>
        <w:t xml:space="preserve">京津冀战略性新兴产业的发展机遇与产业选择</w:t>
      </w:r>
    </w:p>
    <w:p>
      <w:pPr>
        <w:ind w:left="0" w:right="0" w:firstLine="560"/>
        <w:spacing w:before="450" w:after="450" w:line="312" w:lineRule="auto"/>
      </w:pPr>
      <w:r>
        <w:rPr>
          <w:rFonts w:ascii="宋体" w:hAnsi="宋体" w:eastAsia="宋体" w:cs="宋体"/>
          <w:color w:val="000"/>
          <w:sz w:val="28"/>
          <w:szCs w:val="28"/>
        </w:rPr>
        <w:t xml:space="preserve">我们这里所讲的京津冀，主要是指京津冀都市圈，该地区作为中国经济的第三增长极——环渤海区域经济核心所在，是未来中国北方参与国际竞争的主要依托，具有十分重要的战略地位。</w:t>
      </w:r>
    </w:p>
    <w:p>
      <w:pPr>
        <w:ind w:left="0" w:right="0" w:firstLine="560"/>
        <w:spacing w:before="450" w:after="450" w:line="312" w:lineRule="auto"/>
      </w:pPr>
      <w:r>
        <w:rPr>
          <w:rFonts w:ascii="宋体" w:hAnsi="宋体" w:eastAsia="宋体" w:cs="宋体"/>
          <w:color w:val="000"/>
          <w:sz w:val="28"/>
          <w:szCs w:val="28"/>
        </w:rPr>
        <w:t xml:space="preserve">《京津冀都市圈区域规划》对京津冀三地未来发展方向做出了明确定位：北京城市功能定位是国家首都、国际城市、文化名城、宜居城市，重点发展第三产业，以交通运输及邮电通信业、金融保险业、房地产业和批发零售及餐饮业为主。同时，充分发挥大学、科研机构林立，人才高度密集的优势，与高新技术产业园区、大型企业相结合，积极发展高新产业，以发展高端服务业为主，逐步向外转移低端制造业。</w:t>
      </w:r>
    </w:p>
    <w:p>
      <w:pPr>
        <w:ind w:left="0" w:right="0" w:firstLine="560"/>
        <w:spacing w:before="450" w:after="450" w:line="312" w:lineRule="auto"/>
      </w:pPr>
      <w:r>
        <w:rPr>
          <w:rFonts w:ascii="宋体" w:hAnsi="宋体" w:eastAsia="宋体" w:cs="宋体"/>
          <w:color w:val="000"/>
          <w:sz w:val="28"/>
          <w:szCs w:val="28"/>
        </w:rPr>
        <w:t xml:space="preserve">天津城市的功能定位是构建国际港口城市、北方经济中心和宜居生态城市。天津主要发展航空航天、石油化工、装备制造、电子信息、生物医药、新能源新材料、国防科技和轻工纺织等先进制造业和现代物流、现代商贸、金融保险、中介服务等现代服务业，并适当发展大运量的临港重化工业。</w:t>
      </w:r>
    </w:p>
    <w:p>
      <w:pPr>
        <w:ind w:left="0" w:right="0" w:firstLine="560"/>
        <w:spacing w:before="450" w:after="450" w:line="312" w:lineRule="auto"/>
      </w:pPr>
      <w:r>
        <w:rPr>
          <w:rFonts w:ascii="宋体" w:hAnsi="宋体" w:eastAsia="宋体" w:cs="宋体"/>
          <w:color w:val="000"/>
          <w:sz w:val="28"/>
          <w:szCs w:val="28"/>
        </w:rPr>
        <w:t xml:space="preserve">河北省作为原材料重化工基地、现代化农业基地和重要的旅游休闲度假区域，是京津高技术产业和先进制造业研发转化及加工配套基地。此外，河北省在第一产业中着重发展农业和牧业，作为京津的“米袋子”和“菜篮子”。</w:t>
      </w:r>
    </w:p>
    <w:p>
      <w:pPr>
        <w:ind w:left="0" w:right="0" w:firstLine="560"/>
        <w:spacing w:before="450" w:after="450" w:line="312" w:lineRule="auto"/>
      </w:pPr>
      <w:r>
        <w:rPr>
          <w:rFonts w:ascii="宋体" w:hAnsi="宋体" w:eastAsia="宋体" w:cs="宋体"/>
          <w:color w:val="000"/>
          <w:sz w:val="28"/>
          <w:szCs w:val="28"/>
        </w:rPr>
        <w:t xml:space="preserve">国家大力发展战略性新兴产业的政策为京津冀区域经济发展带来前所未有的机遇。京津冀应该紧紧抓住有利时机，调整区域产业结构，促进区域经济快速发展，缩小与长三角、珠三角的差距，做大做强中国经济第三增长极。</w:t>
      </w:r>
    </w:p>
    <w:p>
      <w:pPr>
        <w:ind w:left="0" w:right="0" w:firstLine="560"/>
        <w:spacing w:before="450" w:after="450" w:line="312" w:lineRule="auto"/>
      </w:pPr>
      <w:r>
        <w:rPr>
          <w:rFonts w:ascii="宋体" w:hAnsi="宋体" w:eastAsia="宋体" w:cs="宋体"/>
          <w:color w:val="000"/>
          <w:sz w:val="28"/>
          <w:szCs w:val="28"/>
        </w:rPr>
        <w:t xml:space="preserve">京津冀可实现对接合作的十大战略性新兴产业</w:t>
      </w:r>
    </w:p>
    <w:p>
      <w:pPr>
        <w:ind w:left="0" w:right="0" w:firstLine="560"/>
        <w:spacing w:before="450" w:after="450" w:line="312" w:lineRule="auto"/>
      </w:pPr>
      <w:r>
        <w:rPr>
          <w:rFonts w:ascii="宋体" w:hAnsi="宋体" w:eastAsia="宋体" w:cs="宋体"/>
          <w:color w:val="000"/>
          <w:sz w:val="28"/>
          <w:szCs w:val="28"/>
        </w:rPr>
        <w:t xml:space="preserve">选择和发展战略性新兴产业必须与传统产业紧密结合，在传统产业的优化升级中培育和发展新兴产业，同时带动传统产业的优化升级。考虑到京津冀地区原有优势产业基础，京津冀地区战略性新兴产业的合作可在以下“十大产业”展开：</w:t>
      </w:r>
    </w:p>
    <w:p>
      <w:pPr>
        <w:ind w:left="0" w:right="0" w:firstLine="560"/>
        <w:spacing w:before="450" w:after="450" w:line="312" w:lineRule="auto"/>
      </w:pPr>
      <w:r>
        <w:rPr>
          <w:rFonts w:ascii="宋体" w:hAnsi="宋体" w:eastAsia="宋体" w:cs="宋体"/>
          <w:color w:val="000"/>
          <w:sz w:val="28"/>
          <w:szCs w:val="28"/>
        </w:rPr>
        <w:t xml:space="preserve">(一)新能源。20_年，北京八达岭新能源产业基地建成，重点发展风能、太阳能，目前已经汇集了一批企业和研发机构。而天津新能源产业保持了40%以上的发展速度，近年来又聚集了一大批世界级新能源企业，产业规模快速增长，在风力发电、绿色储能、太阳能光伏等领域很有竞争力。20_年，河北提出“建成太阳能光伏电池产业强省，在光伏发电、半导体照明等重点领域核心技术取得突破”的发展目标，目前已建成国内太阳能光伏电池产业重要制造基地。</w:t>
      </w:r>
    </w:p>
    <w:p>
      <w:pPr>
        <w:ind w:left="0" w:right="0" w:firstLine="560"/>
        <w:spacing w:before="450" w:after="450" w:line="312" w:lineRule="auto"/>
      </w:pPr>
      <w:r>
        <w:rPr>
          <w:rFonts w:ascii="宋体" w:hAnsi="宋体" w:eastAsia="宋体" w:cs="宋体"/>
          <w:color w:val="000"/>
          <w:sz w:val="28"/>
          <w:szCs w:val="28"/>
        </w:rPr>
        <w:t xml:space="preserve">可见，京津冀地区在新能源领域已形成明显的上、中、下游产业链。北京具有技术、人</w:t>
      </w:r>
    </w:p>
    <w:p>
      <w:pPr>
        <w:ind w:left="0" w:right="0" w:firstLine="560"/>
        <w:spacing w:before="450" w:after="450" w:line="312" w:lineRule="auto"/>
      </w:pPr>
      <w:r>
        <w:rPr>
          <w:rFonts w:ascii="宋体" w:hAnsi="宋体" w:eastAsia="宋体" w:cs="宋体"/>
          <w:color w:val="000"/>
          <w:sz w:val="28"/>
          <w:szCs w:val="28"/>
        </w:rPr>
        <w:t xml:space="preserve">才、机构和市场优势，应重点发展新能源产业研发。天津具有新能源产业集群优势，重点发展新能源研发与成果转化。河北可以发挥新能源产业制造基地的优势，大力发展新能源产品及相关设备制造。</w:t>
      </w:r>
    </w:p>
    <w:p>
      <w:pPr>
        <w:ind w:left="0" w:right="0" w:firstLine="560"/>
        <w:spacing w:before="450" w:after="450" w:line="312" w:lineRule="auto"/>
      </w:pPr>
      <w:r>
        <w:rPr>
          <w:rFonts w:ascii="宋体" w:hAnsi="宋体" w:eastAsia="宋体" w:cs="宋体"/>
          <w:color w:val="000"/>
          <w:sz w:val="28"/>
          <w:szCs w:val="28"/>
        </w:rPr>
        <w:t xml:space="preserve">(二)新材料。北京承担国家新材料领域计划项目占全部项目的40%-50%，已成为我国新材料研发中心，目前在新型半导体、人工晶体、稀土永磁、纳米材料和超导材料等领域的研究已达到国内外先进水平。天津在硅材料、钛材料和氟材料等领域具有较强优势，处于全国领先水平。河北省已建成河北邯郸、唐山等产业基地，形成了以特种陶瓷、光电、化工、纺织、医药、金属、建筑等为特色的新材料产业。</w:t>
      </w:r>
    </w:p>
    <w:p>
      <w:pPr>
        <w:ind w:left="0" w:right="0" w:firstLine="560"/>
        <w:spacing w:before="450" w:after="450" w:line="312" w:lineRule="auto"/>
      </w:pPr>
      <w:r>
        <w:rPr>
          <w:rFonts w:ascii="宋体" w:hAnsi="宋体" w:eastAsia="宋体" w:cs="宋体"/>
          <w:color w:val="000"/>
          <w:sz w:val="28"/>
          <w:szCs w:val="28"/>
        </w:rPr>
        <w:t xml:space="preserve">京津冀三地新材料产业可以共同发展具有互补性的领域为合作主线，整合现有产业布局、完善产业链，利用京津已具备的领先技术成果和津冀已有的工业体系，加快形成产业特色和规模化，抢占国内重要位置，引领区域经济发展。</w:t>
      </w:r>
    </w:p>
    <w:p>
      <w:pPr>
        <w:ind w:left="0" w:right="0" w:firstLine="560"/>
        <w:spacing w:before="450" w:after="450" w:line="312" w:lineRule="auto"/>
      </w:pPr>
      <w:r>
        <w:rPr>
          <w:rFonts w:ascii="宋体" w:hAnsi="宋体" w:eastAsia="宋体" w:cs="宋体"/>
          <w:color w:val="000"/>
          <w:sz w:val="28"/>
          <w:szCs w:val="28"/>
        </w:rPr>
        <w:t xml:space="preserve">强国_年，儿女英雄梦。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随着中国国际地位的日益提升，我们的祖国将于20_年2月4日迎来中国历第一个冬季奥运会。届时，我们的首都北京将连同张家口市共同作为主办城市。这是我国继北京奥运会、南京青奥会之后举办的第三个奥运赛事。到那时，北京将成为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不忘初心，砥砺前行，我希望我和冬奥的这个约定能够如期而至。我要用我的实际行动来证明：中国的强大从少年做起，少年强则中国强。我们要让五湖四海的宾客都竖起大拇指说一声：“厉害了!中国!”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黑体" w:hAnsi="黑体" w:eastAsia="黑体" w:cs="黑体"/>
          <w:color w:val="000000"/>
          <w:sz w:val="36"/>
          <w:szCs w:val="36"/>
          <w:b w:val="1"/>
          <w:bCs w:val="1"/>
        </w:rPr>
        <w:t xml:space="preserve">冬残奥会医疗工作总结2</w:t>
      </w:r>
    </w:p>
    <w:p>
      <w:pPr>
        <w:ind w:left="0" w:right="0" w:firstLine="560"/>
        <w:spacing w:before="450" w:after="450" w:line="312" w:lineRule="auto"/>
      </w:pPr>
      <w:r>
        <w:rPr>
          <w:rFonts w:ascii="宋体" w:hAnsi="宋体" w:eastAsia="宋体" w:cs="宋体"/>
          <w:color w:val="000"/>
          <w:sz w:val="28"/>
          <w:szCs w:val="28"/>
        </w:rPr>
        <w:t xml:space="preserve">（1）时机优势：北京与张家口将联合申办20_年的冬奥会，张家口市政府已将张家口市第二医院确定为冬奥会定点医院并列入重点扶持单位。依托这一优势，开展技术帮扶、学科帮扶、管理帮扶、设备帮扶等，并利用积水潭医院声誉和技术指导，提高我院医疗服务能力。</w:t>
      </w:r>
    </w:p>
    <w:p>
      <w:pPr>
        <w:ind w:left="0" w:right="0" w:firstLine="560"/>
        <w:spacing w:before="450" w:after="450" w:line="312" w:lineRule="auto"/>
      </w:pPr>
      <w:r>
        <w:rPr>
          <w:rFonts w:ascii="宋体" w:hAnsi="宋体" w:eastAsia="宋体" w:cs="宋体"/>
          <w:color w:val="000"/>
          <w:sz w:val="28"/>
          <w:szCs w:val="28"/>
        </w:rPr>
        <w:t xml:space="preserve">（2）诊疗优势：我院是我市骨科专科医院，经数十年的发展，中西医结合治疗骨科疾病特色凸显，已基本实现三级学科划分，拥有一批技术较精湛，医德高尚的学科带头人，传统上与北京积水潭医院、北医三院、解放军总医院等国内知名医院一直有密切联系，我院骨科技术骨干也大多数都曾在这三家医院进修学习过，在创伤、骨病及软组织损伤等方面均有深厚的技术及人才基础，有进一步深度合作的条件。</w:t>
      </w:r>
    </w:p>
    <w:p>
      <w:pPr>
        <w:ind w:left="0" w:right="0" w:firstLine="560"/>
        <w:spacing w:before="450" w:after="450" w:line="312" w:lineRule="auto"/>
      </w:pPr>
      <w:r>
        <w:rPr>
          <w:rFonts w:ascii="宋体" w:hAnsi="宋体" w:eastAsia="宋体" w:cs="宋体"/>
          <w:color w:val="000"/>
          <w:sz w:val="28"/>
          <w:szCs w:val="28"/>
        </w:rPr>
        <w:t xml:space="preserve">（3）交通优势：张家口市与北京距离仅有200公里，为助力京张联合申奥，张家口军民合用机场已经通航，国家规划在张家口与北京</w:t>
      </w:r>
    </w:p>
    <w:p>
      <w:pPr>
        <w:ind w:left="0" w:right="0" w:firstLine="560"/>
        <w:spacing w:before="450" w:after="450" w:line="312" w:lineRule="auto"/>
      </w:pPr>
      <w:r>
        <w:rPr>
          <w:rFonts w:ascii="宋体" w:hAnsi="宋体" w:eastAsia="宋体" w:cs="宋体"/>
          <w:color w:val="000"/>
          <w:sz w:val="28"/>
          <w:szCs w:val="28"/>
        </w:rPr>
        <w:t xml:space="preserve">建设的城际高铁也可能将于今年正式开工，加上已建成及正在建设的数条高速公路，3－4年后京张将形成一小时都市圈，这大大拉近了京张时空距离。</w:t>
      </w:r>
    </w:p>
    <w:p>
      <w:pPr>
        <w:ind w:left="0" w:right="0" w:firstLine="560"/>
        <w:spacing w:before="450" w:after="450" w:line="312" w:lineRule="auto"/>
      </w:pPr>
      <w:r>
        <w:rPr>
          <w:rFonts w:ascii="黑体" w:hAnsi="黑体" w:eastAsia="黑体" w:cs="黑体"/>
          <w:color w:val="000000"/>
          <w:sz w:val="36"/>
          <w:szCs w:val="36"/>
          <w:b w:val="1"/>
          <w:bCs w:val="1"/>
        </w:rPr>
        <w:t xml:space="preserve">冬残奥会医疗工作总结3</w:t>
      </w:r>
    </w:p>
    <w:p>
      <w:pPr>
        <w:ind w:left="0" w:right="0" w:firstLine="560"/>
        <w:spacing w:before="450" w:after="450" w:line="312" w:lineRule="auto"/>
      </w:pPr>
      <w:r>
        <w:rPr>
          <w:rFonts w:ascii="宋体" w:hAnsi="宋体" w:eastAsia="宋体" w:cs="宋体"/>
          <w:color w:val="000"/>
          <w:sz w:val="28"/>
          <w:szCs w:val="28"/>
        </w:rPr>
        <w:t xml:space="preserve">根据《关于切实做好20XX年城市住房用地管理和调控重点工作的通知》（国土资发[20XX]2号）文件精神，今年城市住房用地供应的重点任务和基本要求是：“稳供应、保民生”，以保障性安居工程建设所需用地为重点，及时编制公布城市住房用地供应计划并认真实施，确保20XX年保障性安居工程建设任务落地，确保保障性住房、棚户区改造和中小套型商品房用地不低于住房建设用地总量的70%，确保城市住房用地供应计划总量不低于前2年年均实际供应总量。现将我市保障性住房项目土地供应情况汇报如下：</w:t>
      </w:r>
    </w:p>
    <w:p>
      <w:pPr>
        <w:ind w:left="0" w:right="0" w:firstLine="560"/>
        <w:spacing w:before="450" w:after="450" w:line="312" w:lineRule="auto"/>
      </w:pPr>
      <w:r>
        <w:rPr>
          <w:rFonts w:ascii="宋体" w:hAnsi="宋体" w:eastAsia="宋体" w:cs="宋体"/>
          <w:color w:val="000"/>
          <w:sz w:val="28"/>
          <w:szCs w:val="28"/>
        </w:rPr>
        <w:t xml:space="preserve">一、保障性住房项目土地供应情况</w:t>
      </w:r>
    </w:p>
    <w:p>
      <w:pPr>
        <w:ind w:left="0" w:right="0" w:firstLine="560"/>
        <w:spacing w:before="450" w:after="450" w:line="312" w:lineRule="auto"/>
      </w:pPr>
      <w:r>
        <w:rPr>
          <w:rFonts w:ascii="宋体" w:hAnsi="宋体" w:eastAsia="宋体" w:cs="宋体"/>
          <w:color w:val="000"/>
          <w:sz w:val="28"/>
          <w:szCs w:val="28"/>
        </w:rPr>
        <w:t xml:space="preserve">根据省住建厅提供的《晋中市20XX年保障性住房年度新建项目基本情况及进展统计表》，我市20XX年保障性住房年度新建项目共计81个，面积共计亩。截止目前，我市已供应保障性住房项目共计21个，面积共计亩，其中：廉租住房项目土地共计亩；公共租赁住房项目土地共计9亩；经济适用房项目土地共计亩；城市棚户区改造项目土地共计亩。在未供应的保障性住房项目中，有17个项目已办理预审，面积共计亩。</w:t>
      </w:r>
    </w:p>
    <w:p>
      <w:pPr>
        <w:ind w:left="0" w:right="0" w:firstLine="560"/>
        <w:spacing w:before="450" w:after="450" w:line="312" w:lineRule="auto"/>
      </w:pPr>
      <w:r>
        <w:rPr>
          <w:rFonts w:ascii="宋体" w:hAnsi="宋体" w:eastAsia="宋体" w:cs="宋体"/>
          <w:color w:val="000"/>
          <w:sz w:val="28"/>
          <w:szCs w:val="28"/>
        </w:rPr>
        <w:t xml:space="preserve">我们严格按照省厅和市政府的要求，依照保障性住房供地计划逐宗督促相关用地单位积极办理用地手续，并主动协调有关部门尽快出具办理保障性住房供地手续时所需的材料，在材料完备的前提下，我们为用地单位加快办理供地手续，为保障性住房建设项目及时开工建设提供了有力保障。</w:t>
      </w:r>
    </w:p>
    <w:p>
      <w:pPr>
        <w:ind w:left="0" w:right="0" w:firstLine="560"/>
        <w:spacing w:before="450" w:after="450" w:line="312" w:lineRule="auto"/>
      </w:pPr>
      <w:r>
        <w:rPr>
          <w:rFonts w:ascii="宋体" w:hAnsi="宋体" w:eastAsia="宋体" w:cs="宋体"/>
          <w:color w:val="000"/>
          <w:sz w:val="28"/>
          <w:szCs w:val="28"/>
        </w:rPr>
        <w:t xml:space="preserve">二、在推进保障性住房建设工作中存在的困难</w:t>
      </w:r>
    </w:p>
    <w:p>
      <w:pPr>
        <w:ind w:left="0" w:right="0" w:firstLine="560"/>
        <w:spacing w:before="450" w:after="450" w:line="312" w:lineRule="auto"/>
      </w:pPr>
      <w:r>
        <w:rPr>
          <w:rFonts w:ascii="宋体" w:hAnsi="宋体" w:eastAsia="宋体" w:cs="宋体"/>
          <w:color w:val="000"/>
          <w:sz w:val="28"/>
          <w:szCs w:val="28"/>
        </w:rPr>
        <w:t xml:space="preserve">一是保障性住房供地计划编制及落实存在一定难度，供地计划数大量节余。</w:t>
      </w:r>
    </w:p>
    <w:p>
      <w:pPr>
        <w:ind w:left="0" w:right="0" w:firstLine="560"/>
        <w:spacing w:before="450" w:after="450" w:line="312" w:lineRule="auto"/>
      </w:pPr>
      <w:r>
        <w:rPr>
          <w:rFonts w:ascii="宋体" w:hAnsi="宋体" w:eastAsia="宋体" w:cs="宋体"/>
          <w:color w:val="000"/>
          <w:sz w:val="28"/>
          <w:szCs w:val="28"/>
        </w:rPr>
        <w:t xml:space="preserve">从今年全市住宅用地供应情况来看，各县（市、区）编制的保障性住房供地计划用地规模偏大，盘活存量难以解决。主要原因是在制定计划和统计时口径不统一，未考虑实际用地中利用存量土地等因素。用地计划是按照房管等部门确定的保障性住房项目意向以及改造计划来测算的，许多利用原址、多余安置房源和政府回购的保障性住房建设无需供地，造成计划用地大于实际用地面积。各县（市、区）需要依据当地实际情况科学调整今年的保障性住房供地计划，切实把计划落实到地块，并进一步加快供应进度，争取在年底前完成任务。</w:t>
      </w:r>
    </w:p>
    <w:p>
      <w:pPr>
        <w:ind w:left="0" w:right="0" w:firstLine="560"/>
        <w:spacing w:before="450" w:after="450" w:line="312" w:lineRule="auto"/>
      </w:pPr>
      <w:r>
        <w:rPr>
          <w:rFonts w:ascii="宋体" w:hAnsi="宋体" w:eastAsia="宋体" w:cs="宋体"/>
          <w:color w:val="000"/>
          <w:sz w:val="28"/>
          <w:szCs w:val="28"/>
        </w:rPr>
        <w:t xml:space="preserve">二是跟踪监管难到位。当前，保障性住房建设仍然存在着一些不规范的行为，违规操作、边报边用、擅自改变土地用途等现象时有发生。</w:t>
      </w:r>
    </w:p>
    <w:p>
      <w:pPr>
        <w:ind w:left="0" w:right="0" w:firstLine="560"/>
        <w:spacing w:before="450" w:after="450" w:line="312" w:lineRule="auto"/>
      </w:pPr>
      <w:r>
        <w:rPr>
          <w:rFonts w:ascii="宋体" w:hAnsi="宋体" w:eastAsia="宋体" w:cs="宋体"/>
          <w:color w:val="000"/>
          <w:sz w:val="28"/>
          <w:szCs w:val="28"/>
        </w:rPr>
        <w:t xml:space="preserve">一是由于土地市场动态监测和批后监管体系正在逐步完善中，尚未真正实现批、供、用、补、查全程监管；二是部分廉租房项目，是由政府实施的中央新增投资项目，为保证施工进度，存在未批先用、边建边报的现象。</w:t>
      </w:r>
    </w:p>
    <w:p>
      <w:pPr>
        <w:ind w:left="0" w:right="0" w:firstLine="560"/>
        <w:spacing w:before="450" w:after="450" w:line="312" w:lineRule="auto"/>
      </w:pPr>
      <w:r>
        <w:rPr>
          <w:rFonts w:ascii="宋体" w:hAnsi="宋体" w:eastAsia="宋体" w:cs="宋体"/>
          <w:color w:val="000"/>
          <w:sz w:val="28"/>
          <w:szCs w:val="28"/>
        </w:rPr>
        <w:t xml:space="preserve">三、今后在进一步推进保障性住房建设工作中土地供应方面需要做到以下两点。</w:t>
      </w:r>
    </w:p>
    <w:p>
      <w:pPr>
        <w:ind w:left="0" w:right="0" w:firstLine="560"/>
        <w:spacing w:before="450" w:after="450" w:line="312" w:lineRule="auto"/>
      </w:pPr>
      <w:r>
        <w:rPr>
          <w:rFonts w:ascii="宋体" w:hAnsi="宋体" w:eastAsia="宋体" w:cs="宋体"/>
          <w:color w:val="000"/>
          <w:sz w:val="28"/>
          <w:szCs w:val="28"/>
        </w:rPr>
        <w:t xml:space="preserve">一是实行务实的年度保障性住房供地计划政策。按照保障性住房建设规模测算、确定供地计划，要根据实际新增建设用地需求情况测算，并核实存量土地项目是否为利用原址、多余安置房源和政府回购，不需要供地的保障性住房建设项目。合理的制定年度用地计划，使供地计划与实际情况相符。</w:t>
      </w:r>
    </w:p>
    <w:p>
      <w:pPr>
        <w:ind w:left="0" w:right="0" w:firstLine="560"/>
        <w:spacing w:before="450" w:after="450" w:line="312" w:lineRule="auto"/>
      </w:pPr>
      <w:r>
        <w:rPr>
          <w:rFonts w:ascii="宋体" w:hAnsi="宋体" w:eastAsia="宋体" w:cs="宋体"/>
          <w:color w:val="000"/>
          <w:sz w:val="28"/>
          <w:szCs w:val="28"/>
        </w:rPr>
        <w:t xml:space="preserve">二是进一步加强批后监管，规范保障性住房用地秩序。要严格执行土地市场动态监测与监管制度，进一步加强对保障性住房建设用地供应信息公示和公布工作。加强对保障性住房用地的批后监管和执法监察，要依法查处违规操作、未批先用、擅自改变用途等违规行为，规范用地管理秩序。保障性住房建设中棚户区改造涉及拆迁补偿安置等问题，需要把棚户区改造与危旧房整治和历史文化街区、文物古迹保护结合起来，严防大拆大建。</w:t>
      </w:r>
    </w:p>
    <w:p>
      <w:pPr>
        <w:ind w:left="0" w:right="0" w:firstLine="560"/>
        <w:spacing w:before="450" w:after="450" w:line="312" w:lineRule="auto"/>
      </w:pPr>
      <w:r>
        <w:rPr>
          <w:rFonts w:ascii="宋体" w:hAnsi="宋体" w:eastAsia="宋体" w:cs="宋体"/>
          <w:color w:val="000"/>
          <w:sz w:val="28"/>
          <w:szCs w:val="28"/>
        </w:rPr>
        <w:t xml:space="preserve">保障性住房建设是20XX年城市住房用地管理和调控的工作重点，为确保今年保障性安居工程建设任务落实，供地政策贯彻执行到位，今后我们要重点加强对保障性安居工程住房用地开发利用的监督管理，加强与相关部门的沟通协调，克服各种困难，确保完成今年保障性住房供应计划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2025-03-28T17:38:06+08:00</dcterms:created>
  <dcterms:modified xsi:type="dcterms:W3CDTF">2025-03-28T17:38:06+08:00</dcterms:modified>
</cp:coreProperties>
</file>

<file path=docProps/custom.xml><?xml version="1.0" encoding="utf-8"?>
<Properties xmlns="http://schemas.openxmlformats.org/officeDocument/2006/custom-properties" xmlns:vt="http://schemas.openxmlformats.org/officeDocument/2006/docPropsVTypes"/>
</file>