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高考测试工作总结(汇总43篇)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测试工作总结1xx今年高考呈现以下六大特点：&gt;一、考点考场设置及考生安排合理今年xx高考报名1667人，比去年增加142人，其中文史类397人，艺文104人，体文4人;理工类1131人，艺理29人，体理2人。共设置三个考点56个考场，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高考测试工作总结2</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&gt;四、教师对培优补差工作的重视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高考测试工作总结3</w:t>
      </w:r>
    </w:p>
    <w:p>
      <w:pPr>
        <w:ind w:left="0" w:right="0" w:firstLine="560"/>
        <w:spacing w:before="450" w:after="450" w:line="312" w:lineRule="auto"/>
      </w:pPr>
      <w:r>
        <w:rPr>
          <w:rFonts w:ascii="宋体" w:hAnsi="宋体" w:eastAsia="宋体" w:cs="宋体"/>
          <w:color w:val="000"/>
          <w:sz w:val="28"/>
          <w:szCs w:val="28"/>
        </w:rPr>
        <w:t xml:space="preserve">20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&gt;一、强烈的忧患意识，永不言败的旺盛斗志是本届高三的制胜法宝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&gt;二、统筹规划、科学备考、狠抓落实，是夺取高考胜利的必由之路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&gt;三、继续发扬三中优良传统是夺取高考胜利的宝贵经验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&gt;四、尊重规律，创新备考策略，是夺取高考胜利的关键所在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高考测试工作总结4</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高考测试工作总结5</w:t>
      </w:r>
    </w:p>
    <w:p>
      <w:pPr>
        <w:ind w:left="0" w:right="0" w:firstLine="560"/>
        <w:spacing w:before="450" w:after="450" w:line="312" w:lineRule="auto"/>
      </w:pPr>
      <w:r>
        <w:rPr>
          <w:rFonts w:ascii="宋体" w:hAnsi="宋体" w:eastAsia="宋体" w:cs="宋体"/>
          <w:color w:val="000"/>
          <w:sz w:val="28"/>
          <w:szCs w:val="28"/>
        </w:rPr>
        <w:t xml:space="preserve">一年来本人主要负责20_级(5)班(理科班)和(10)班(文科班)的语文备考教学工作。这一年来，在学校行政领导和高三级组的指导下，本人与备课组老师一起勤奋耕耘，如期完成了高考备考工作。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分，及格率为，最高分123分，100分以上(含100分)人数共71人，90分以上(含90分)人数共270人，均优于高考前的历次模拟考试成绩。本人所任教的两班语文成绩也较为理想，平均分(均为分)和及格率(5班为，10班为)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高考测试工作总结6</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高考测试工作总结7</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高考测试工作总结8</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高考测试工作总结9</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高考测试工作总结10</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高考测试工作总结11</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高考测试工作总结12</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&gt;一、进行了英语学情分析。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标准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&gt;二、把教学计划落到实处。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点即在进行基础知识的复习上巩固和加深对基础知识的理解和掌握，提升期解决问题的能力，所以教学工作计划上把重点放在了对课本知识的复习上。三轮复习中，首轮复习是从20xx年8月中旬到20xx年3月中旬，内容是高一年级课本22个单元，高二年级课本20个单元，高三年级课本16个单元。对这58个单元的复习计划是第一学期复习到高三年级第6单元（20xx年1月底）。课本复习计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&gt;五、扩大阅读，培养英语能力。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&gt;六、认真批改学生英语作文，推荐学生优秀作品。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高考测试工作总结13</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高考测试工作总结14</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高考测试工作总结15</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高考测试工作总结16</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2025-04-27T23:57:12+08:00</dcterms:created>
  <dcterms:modified xsi:type="dcterms:W3CDTF">2025-04-27T23:57:12+08:00</dcterms:modified>
</cp:coreProperties>
</file>

<file path=docProps/custom.xml><?xml version="1.0" encoding="utf-8"?>
<Properties xmlns="http://schemas.openxmlformats.org/officeDocument/2006/custom-properties" xmlns:vt="http://schemas.openxmlformats.org/officeDocument/2006/docPropsVTypes"/>
</file>