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乡村振兴监测数据工作总结(合集20篇)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村振兴监测数据工作总结1按照《_农村工作领导小组办公室关于报送乡村振兴工作推进情况年度总结的通知》文件要求，对涉及乡村振兴工作进行了认真梳理，现将20__年度工作开展情况总结如下：一、多措并举，有序推进20__年城乡居民医保征缴工作，确保...</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按照《_农村工作领导小组办公室关于报送乡村振兴工作推进情况年度总结的通知》文件要求，对涉及乡村振兴工作进行了认真梳理，现将20__年度工作开展情况总结如下：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一、多措并举，有序推进20__年城乡居民医保征缴工作，确保我县城乡居民应保尽保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三、重点推进工作</w:t>
      </w:r>
    </w:p>
    <w:p>
      <w:pPr>
        <w:ind w:left="0" w:right="0" w:firstLine="560"/>
        <w:spacing w:before="450" w:after="450" w:line="312" w:lineRule="auto"/>
      </w:pPr>
      <w:r>
        <w:rPr>
          <w:rFonts w:ascii="宋体" w:hAnsi="宋体" w:eastAsia="宋体" w:cs="宋体"/>
          <w:color w:val="000"/>
          <w:sz w:val="28"/>
          <w:szCs w:val="28"/>
        </w:rPr>
        <w:t xml:space="preserve">（一）20__年建档立卡贫困人员在征缴期内参加城乡居民基本医疗保险参保工作，要确保数据准确性及及时性，杜绝出现漏保、错参的情况；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乡村振兴监测数据工作总结2</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三）切实提升医疗服务能力。一是抓建设。近年来累计投入近3个亿建设传染病医院、区人民医院回风院区二期住院楼、区二人民医院老年病院区、16个乡镇卫生院和8个社区卫生服务中心的发热哨点和预检分诊以及中医馆提档升级，创建一批省市重点专科，打造名老中医工作室，将胸痛、卒中、危重孕产妇、新生儿和儿童、创伤等重大急性病救治中心持续提能增效。二是抓人才。面向社会招聘一批高学历高职称业务骨干，通过双选会到川内医学院校招聘一批应届毕业生，在现有医务人员中遴选一批指派到上级医院进修学习，全科医生转岗培训一批等方式引进培养卫生人才，出台了一系列人才激励机制留住人才。三是抓信息。全区医疗卫生机构医疗健康信息互通共享，破除信息壁垒，促进数据共享互认，加强智慧医院建设，逐步推动人工智能、第五代移动通信（5G）等新技术应用于临床。四是抓服务。深入推进“互联网+医疗健康”发展，推进二级以上的公立医疗机构提供预约诊疗、智能导医分诊、候诊提醒、检查检验结果在线查询、移动支付线上服务，改善结算模式，不断提升医疗服务能力，与时俱进，建设川东北一流医疗服务体系。</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二）医疗服务能力“优”。一是通过医联体建设，依托中医医院将5个中心卫生院和8个社区卫生服务中心的中医馆打造为基层中医特色科室，均能提供中医药服务的同时能够开展6类以上中医药适宜技术，对农村60种以上常见病、多发病和部分疑难杂症实施诊治。二是投入5380余万元为全区65万居民开展公卫免费体检，建立居民健康电子档案64万余份，其中65岁及以上老人规范建立健康管理档案15万余份，建档率均达95%以上。三是基层医疗卫生机构医疗服务收入均较上年度递增10%以上，门诊和住院次均费用增幅较调整前放缓3%左右，乡村两级医疗卫生机构诊疗人次较上年度增长，基层诊疗量占比稳定保持在65%以上，居民健康档案动态使用率稳定在80%左右，上级向基层医疗卫生机构转诊约1200余人次，较上年度提高，每个建制乡镇卫生院执业（助理）医师人数较调整前增加25%以上，非基药使用占比＜40%，村卫生室（站）占比＜30%。四是开展“万名中医”帮扶扶持行动，近400名中医师下沉到村卫生室（站）开展联村帮扶活动“固网底”，中医医院成立基层中医指导科，每年分别到16个乡镇卫生院和8个社区卫生服务中心开展中医药业务指导“壮枢纽”，三级区级公立医疗机构均与上级三甲医院签订对口支援协议“强龙头”。</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_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乡村振兴监测数据工作总结3</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乡村振兴监测数据工作总结4</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乡村振兴监测数据工作总结5</w:t>
      </w:r>
    </w:p>
    <w:p>
      <w:pPr>
        <w:ind w:left="0" w:right="0" w:firstLine="560"/>
        <w:spacing w:before="450" w:after="450" w:line="312" w:lineRule="auto"/>
      </w:pPr>
      <w:r>
        <w:rPr>
          <w:rFonts w:ascii="宋体" w:hAnsi="宋体" w:eastAsia="宋体" w:cs="宋体"/>
          <w:color w:val="000"/>
          <w:sz w:val="28"/>
          <w:szCs w:val="28"/>
        </w:rPr>
        <w:t xml:space="preserve">目前，黄洞田寨乡村振兴示范点建设工作主要为前期布局规划方面。为确保黄田洞寨乡村振兴示范点建设更加科学、合理，沙子镇已邀请专业设计团队进行总体规划设计工作。依托黄田洞寨现有优势：</w:t>
      </w:r>
    </w:p>
    <w:p>
      <w:pPr>
        <w:ind w:left="0" w:right="0" w:firstLine="560"/>
        <w:spacing w:before="450" w:after="450" w:line="312" w:lineRule="auto"/>
      </w:pPr>
      <w:r>
        <w:rPr>
          <w:rFonts w:ascii="宋体" w:hAnsi="宋体" w:eastAsia="宋体" w:cs="宋体"/>
          <w:color w:val="000"/>
          <w:sz w:val="28"/>
          <w:szCs w:val="28"/>
        </w:rPr>
        <w:t xml:space="preserve">1.毗邻集镇，区位优势好</w:t>
      </w:r>
    </w:p>
    <w:p>
      <w:pPr>
        <w:ind w:left="0" w:right="0" w:firstLine="560"/>
        <w:spacing w:before="450" w:after="450" w:line="312" w:lineRule="auto"/>
      </w:pPr>
      <w:r>
        <w:rPr>
          <w:rFonts w:ascii="宋体" w:hAnsi="宋体" w:eastAsia="宋体" w:cs="宋体"/>
          <w:color w:val="000"/>
          <w:sz w:val="28"/>
          <w:szCs w:val="28"/>
        </w:rPr>
        <w:t xml:space="preserve">2.环抱沙子水库，自然资源充足</w:t>
      </w:r>
    </w:p>
    <w:p>
      <w:pPr>
        <w:ind w:left="0" w:right="0" w:firstLine="560"/>
        <w:spacing w:before="450" w:after="450" w:line="312" w:lineRule="auto"/>
      </w:pPr>
      <w:r>
        <w:rPr>
          <w:rFonts w:ascii="宋体" w:hAnsi="宋体" w:eastAsia="宋体" w:cs="宋体"/>
          <w:color w:val="000"/>
          <w:sz w:val="28"/>
          <w:szCs w:val="28"/>
        </w:rPr>
        <w:t xml:space="preserve">3.位靠320国道，交通便利</w:t>
      </w:r>
    </w:p>
    <w:p>
      <w:pPr>
        <w:ind w:left="0" w:right="0" w:firstLine="560"/>
        <w:spacing w:before="450" w:after="450" w:line="312" w:lineRule="auto"/>
      </w:pPr>
      <w:r>
        <w:rPr>
          <w:rFonts w:ascii="宋体" w:hAnsi="宋体" w:eastAsia="宋体" w:cs="宋体"/>
          <w:color w:val="000"/>
          <w:sz w:val="28"/>
          <w:szCs w:val="28"/>
        </w:rPr>
        <w:t xml:space="preserve">4.民居改造度深，文化体育基础设备完善度高，基础条件好；</w:t>
      </w:r>
    </w:p>
    <w:p>
      <w:pPr>
        <w:ind w:left="0" w:right="0" w:firstLine="560"/>
        <w:spacing w:before="450" w:after="450" w:line="312" w:lineRule="auto"/>
      </w:pPr>
      <w:r>
        <w:rPr>
          <w:rFonts w:ascii="宋体" w:hAnsi="宋体" w:eastAsia="宋体" w:cs="宋体"/>
          <w:color w:val="000"/>
          <w:sz w:val="28"/>
          <w:szCs w:val="28"/>
        </w:rPr>
        <w:t xml:space="preserve">结合沙子镇发展现状：</w:t>
      </w:r>
    </w:p>
    <w:p>
      <w:pPr>
        <w:ind w:left="0" w:right="0" w:firstLine="560"/>
        <w:spacing w:before="450" w:after="450" w:line="312" w:lineRule="auto"/>
      </w:pPr>
      <w:r>
        <w:rPr>
          <w:rFonts w:ascii="宋体" w:hAnsi="宋体" w:eastAsia="宋体" w:cs="宋体"/>
          <w:color w:val="000"/>
          <w:sz w:val="28"/>
          <w:szCs w:val="28"/>
        </w:rPr>
        <w:t xml:space="preserve">1.以“茶”为核心，围绕茶产业谋划产业布局</w:t>
      </w:r>
    </w:p>
    <w:p>
      <w:pPr>
        <w:ind w:left="0" w:right="0" w:firstLine="560"/>
        <w:spacing w:before="450" w:after="450" w:line="312" w:lineRule="auto"/>
      </w:pPr>
      <w:r>
        <w:rPr>
          <w:rFonts w:ascii="宋体" w:hAnsi="宋体" w:eastAsia="宋体" w:cs="宋体"/>
          <w:color w:val="000"/>
          <w:sz w:val="28"/>
          <w:szCs w:val="28"/>
        </w:rPr>
        <w:t xml:space="preserve">2.围绕“茶旅一体化”思路，走多元化产业集成发展道路。</w:t>
      </w:r>
    </w:p>
    <w:p>
      <w:pPr>
        <w:ind w:left="0" w:right="0" w:firstLine="560"/>
        <w:spacing w:before="450" w:after="450" w:line="312" w:lineRule="auto"/>
      </w:pPr>
      <w:r>
        <w:rPr>
          <w:rFonts w:ascii="宋体" w:hAnsi="宋体" w:eastAsia="宋体" w:cs="宋体"/>
          <w:color w:val="000"/>
          <w:sz w:val="28"/>
          <w:szCs w:val="28"/>
        </w:rPr>
        <w:t xml:space="preserve">按照乡村振兴五大总体要求，开展设计，目前已完成并形成文本内容。黄洞田寨已着手在生态宜居方面开展工作，结合“户厕改造”相关工作，对寨内户厕改造工作进行底数再核实。同步结合“春耕生产”工作，开展特色菜园改造调研，走访当地群众22户，征集汇总改造意见8条。</w:t>
      </w:r>
    </w:p>
    <w:p>
      <w:pPr>
        <w:ind w:left="0" w:right="0" w:firstLine="560"/>
        <w:spacing w:before="450" w:after="450" w:line="312" w:lineRule="auto"/>
      </w:pPr>
      <w:r>
        <w:rPr>
          <w:rFonts w:ascii="宋体" w:hAnsi="宋体" w:eastAsia="宋体" w:cs="宋体"/>
          <w:color w:val="000"/>
          <w:sz w:val="28"/>
          <w:szCs w:val="28"/>
        </w:rPr>
        <w:t xml:space="preserve">在项目建设方面。已对接县级业务部门，已经初步完成2个茶产业项目谋划工作，主要投向产业培训、红茶生产两个方面，已对接县乡村振兴局，正在进行项目谋划、申报工作。</w:t>
      </w:r>
    </w:p>
    <w:p>
      <w:pPr>
        <w:ind w:left="0" w:right="0" w:firstLine="560"/>
        <w:spacing w:before="450" w:after="450" w:line="312" w:lineRule="auto"/>
      </w:pPr>
      <w:r>
        <w:rPr>
          <w:rFonts w:ascii="宋体" w:hAnsi="宋体" w:eastAsia="宋体" w:cs="宋体"/>
          <w:color w:val="000"/>
          <w:sz w:val="28"/>
          <w:szCs w:val="28"/>
        </w:rPr>
        <w:t xml:space="preserve">下步工作计划。一是加快推进黄洞田寨示范点建设工作。紧扣“五大振兴”，强化规划引领，突出群众参与，特别是围绕党建引领、产业持续、生态治理、文化内涵等重点特点。20xx年将重点围绕产业发展、乡村治理两大方向，积极做好项目谋划、申报工作，主动对接县各单位，争取更多资金投入。一要加快推进沙子水库周边茶叶产业园区建设，引入更多茶企落户，扩大沙子茶叶生产规模，不断完善产业链条；发展建设一批种植示范茶园，积极创建沙子茶文化园。二要盘活沙子水库、足球场、文化广场等资产资源，加快推进乡村基础设施建设。三要依靠基层党组织正确领导，加大乡村振兴政策、理念宣传，深入联系群众，探索、拓宽群众参与渠道（如：以工代赈、投工投劳、财政奖补等），提高群众参与积极性。为推进城乡融合发展打好坚实的\'群众基础，为加快示范点建设增添助力。</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乡村振兴监测数据工作总结6</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乡村振兴监测数据工作总结7</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乡村振兴监测数据工作总结8</w:t>
      </w:r>
    </w:p>
    <w:p>
      <w:pPr>
        <w:ind w:left="0" w:right="0" w:firstLine="560"/>
        <w:spacing w:before="450" w:after="450" w:line="312" w:lineRule="auto"/>
      </w:pPr>
      <w:r>
        <w:rPr>
          <w:rFonts w:ascii="宋体" w:hAnsi="宋体" w:eastAsia="宋体" w:cs="宋体"/>
          <w:color w:val="000"/>
          <w:sz w:val="28"/>
          <w:szCs w:val="28"/>
        </w:rPr>
        <w:t xml:space="preserve">今年以来，祁门县财政局高度重视现代农业生产发展，聚焦“两强一增”行动任务，充分发挥财政职能作用，全面落实强农惠农富农政策，在“科技强农、机械强农、促进农民增收”工作中，深入开展基层调研，不断创新工作思路，以有效举措助推农业农村现代化建设，强化巩固拓展脱贫攻坚成果，引领农民走上致富之路，全面助推乡村振兴提质增效。</w:t>
      </w:r>
    </w:p>
    <w:p>
      <w:pPr>
        <w:ind w:left="0" w:right="0" w:firstLine="560"/>
        <w:spacing w:before="450" w:after="450" w:line="312" w:lineRule="auto"/>
      </w:pPr>
      <w:r>
        <w:rPr>
          <w:rFonts w:ascii="宋体" w:hAnsi="宋体" w:eastAsia="宋体" w:cs="宋体"/>
          <w:color w:val="000"/>
          <w:sz w:val="28"/>
          <w:szCs w:val="28"/>
        </w:rPr>
        <w:t xml:space="preserve">建立长效投入机制，为“两强一增”提供财力支持。随着社会的不断发展，原本耕种方式落后，农民种植收益低下，严重制约和影响了现代农村农业的发展。20xx年，县财政局聚焦“两强一增”建立健全稳固的投入机制，统筹整合资金5286万元用于科技强农、机械强农发展，建立农业科技_队伍，送科学技术进村入户，指导农业春耕生产，传授田间管理技术；推进农业示范乡镇建设，提供科学技术支持，引进先进种植加工技术和营销手段，促进农业产业高质量发展；加快农业绿色循环发展行动，加速“两品一标”农产品培育，全县已有21个农产品获得“两品一标”认证；制定印发了《祁门县茶园管理背负式除草机补贴实施方案(试行)》，加大农机补贴力度并实现农机“手把手”教学，改善农业生产条件，通过科技强农，提升了高效生态农业发展水平，增强农业农村自我“造血”功能，激发农村发展的内生动力。</w:t>
      </w:r>
    </w:p>
    <w:p>
      <w:pPr>
        <w:ind w:left="0" w:right="0" w:firstLine="560"/>
        <w:spacing w:before="450" w:after="450" w:line="312" w:lineRule="auto"/>
      </w:pPr>
      <w:r>
        <w:rPr>
          <w:rFonts w:ascii="宋体" w:hAnsi="宋体" w:eastAsia="宋体" w:cs="宋体"/>
          <w:color w:val="000"/>
          <w:sz w:val="28"/>
          <w:szCs w:val="28"/>
        </w:rPr>
        <w:t xml:space="preserve">创新项目管理方法，为“两强一增”提供项目支撑。“两强一增”目标的实现，必须要有项目实施为基础，为进一步推进巩固拓展脱贫攻坚成果和乡村振兴有效衔接，切实提高衔接资金项目储备库质量，提高项目实施的精准性、效益性，县财政局认真总结乡村振兴衔接资金项目管理实际情况，创新实施了“两上两下”项目库管理工作方法，制定《祁门县财政衔接推进乡村振兴补助资金项目管理实操》，进一步规范项目的申报程序，认真做好项目库建设管理，结合区域特色，在衔接资金项目申报上下功夫，推行申报农用机械化产业项目，将项目谋深、谋细、谋实，推行机械强农，夯实现代农业装备支撑，破解山区农业机械化“难题”，为高效实施衔接资金项目奠定基础，引领振兴村集体经济发展驶入“快车道”，切实提高乡村振兴项目实施对“两强一增”的\'助推作用。</w:t>
      </w:r>
    </w:p>
    <w:p>
      <w:pPr>
        <w:ind w:left="0" w:right="0" w:firstLine="560"/>
        <w:spacing w:before="450" w:after="450" w:line="312" w:lineRule="auto"/>
      </w:pPr>
      <w:r>
        <w:rPr>
          <w:rFonts w:ascii="宋体" w:hAnsi="宋体" w:eastAsia="宋体" w:cs="宋体"/>
          <w:color w:val="000"/>
          <w:sz w:val="28"/>
          <w:szCs w:val="28"/>
        </w:rPr>
        <w:t xml:space="preserve">构建农业保险体系，为“两强一增”添压舱石作用。随着乡村振兴战略逐步向纵深推进，新产业、新业态不断涌现，农业保险覆盖面也随之扩大。县财政局与保险机构下沉基层，依托基层，与乡镇政府、村两委成员、种粮大户等召开座谈会，了解实际需求，广泛听取各方意见。县财政局在做好中央政策性农险的同时，根据该县特色及实际情况，安排预算资金360万元，及时将玉米、大豆等纳入保险范围，并进一步扩大茶叶、大棚蔬菜、中药材等特色农产品保险投保面积，创新开发食用菌种植特色农业保险。另外，从今年起，县财政投入近10万元，对全县种植水稻、油菜等险种种植面积低于10亩的所有农户，保费自缴部分全额由财政买单。通过不断完善财政补贴制度，提升保险机构服务水平，极大提高农户对农业保险的认识，提升群众的知晓率和满意度，切实提高农户生产发展抗风险能力，激发农户投保积极性，促进了农民增收，加快推进农业农村现代化。</w:t>
      </w:r>
    </w:p>
    <w:p>
      <w:pPr>
        <w:ind w:left="0" w:right="0" w:firstLine="560"/>
        <w:spacing w:before="450" w:after="450" w:line="312" w:lineRule="auto"/>
      </w:pPr>
      <w:r>
        <w:rPr>
          <w:rFonts w:ascii="宋体" w:hAnsi="宋体" w:eastAsia="宋体" w:cs="宋体"/>
          <w:color w:val="000"/>
          <w:sz w:val="28"/>
          <w:szCs w:val="28"/>
        </w:rPr>
        <w:t xml:space="preserve">下一步，祁门县财政局将继续全力以赴，压紧压实责任，切实把各项工作落到实处，取得实效，确保该县“两强一增”工作稳步高质量推进，实现乡村全面振兴。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乡村振兴监测数据工作总结9</w:t>
      </w:r>
    </w:p>
    <w:p>
      <w:pPr>
        <w:ind w:left="0" w:right="0" w:firstLine="560"/>
        <w:spacing w:before="450" w:after="450" w:line="312" w:lineRule="auto"/>
      </w:pPr>
      <w:r>
        <w:rPr>
          <w:rFonts w:ascii="宋体" w:hAnsi="宋体" w:eastAsia="宋体" w:cs="宋体"/>
          <w:color w:val="000"/>
          <w:sz w:val="28"/>
          <w:szCs w:val="28"/>
        </w:rPr>
        <w:t xml:space="preserve">9月22日，修水县散原中学教工支部组织党员和帮扶干部赴结对帮扶村渣津镇西堰村开展“防火抗旱”宣传主题党日活动。</w:t>
      </w:r>
    </w:p>
    <w:p>
      <w:pPr>
        <w:ind w:left="0" w:right="0" w:firstLine="560"/>
        <w:spacing w:before="450" w:after="450" w:line="312" w:lineRule="auto"/>
      </w:pPr>
      <w:r>
        <w:rPr>
          <w:rFonts w:ascii="宋体" w:hAnsi="宋体" w:eastAsia="宋体" w:cs="宋体"/>
          <w:color w:val="000"/>
          <w:sz w:val="28"/>
          <w:szCs w:val="28"/>
        </w:rPr>
        <w:t xml:space="preserve">活动前，该校党总支书记朱平安、校长郑张清组织党员及帮扶干部与西堰村“两委”开展座谈，重点研究当前疫情防控、防火抗旱、乡村振兴等重点工作，为做好下阶段工作统一了思想，形成了共识。</w:t>
      </w:r>
    </w:p>
    <w:p>
      <w:pPr>
        <w:ind w:left="0" w:right="0" w:firstLine="560"/>
        <w:spacing w:before="450" w:after="450" w:line="312" w:lineRule="auto"/>
      </w:pPr>
      <w:r>
        <w:rPr>
          <w:rFonts w:ascii="宋体" w:hAnsi="宋体" w:eastAsia="宋体" w:cs="宋体"/>
          <w:color w:val="000"/>
          <w:sz w:val="28"/>
          <w:szCs w:val="28"/>
        </w:rPr>
        <w:t xml:space="preserve">随后，该校党员和帮扶干部到结对帮扶户家中走访，了解他们的实际情况和目前存在的困难，为他们进一步巩固脱贫成效想点子、谋出路。党员们胸前佩戴党员徽章，向帮扶户开展防火宣传，耐心讲解森林防火工作的重大意义，告知他们要注意文明用火、安全用火、科学防火，自觉增强防火意识，发现火情及时报告，争当森林防火义务宣传员和预警报告者，以实际行动保护我们的美丽家园。同时，结合当前常态化疫情防控要求，向帮扶户宣传疫情防控最新要求和日常注意事项，提醒大家提高思想认识，积极配合落实疫情防控措施，做好个人和家庭防护，巩固好来之不易的疫情防控成果，在思想上、行动上共同构筑疫情防控屏障，携手营造健康、文明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乡村振兴监测数据工作总结10</w:t>
      </w:r>
    </w:p>
    <w:p>
      <w:pPr>
        <w:ind w:left="0" w:right="0" w:firstLine="560"/>
        <w:spacing w:before="450" w:after="450" w:line="312" w:lineRule="auto"/>
      </w:pPr>
      <w:r>
        <w:rPr>
          <w:rFonts w:ascii="宋体" w:hAnsi="宋体" w:eastAsia="宋体" w:cs="宋体"/>
          <w:color w:val="000"/>
          <w:sz w:val="28"/>
          <w:szCs w:val="28"/>
        </w:rPr>
        <w:t xml:space="preserve">今年以来，在县委、县人民政府的坚强领导下，把做好巩固拓展脱贫攻坚成果与乡村振兴有效衔接作为首要政治任务、第一民生工程和头等大事，坚持常态化开展访贫问扶大走访，持续加强排查，定期监测，主动作为，努力推动乡村振兴工作开好局、起好步、见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东与xx镇接壤，南部、西部分别与dd县bb乡、xx乡交界，北与ww乡毗邻，乡政府所在地距县城17公里。全乡幅员面积平方公里，辖12个行政村（其中9个脱贫村）344个村民小组8414户30595人，建档立卡脱贫户2372户10324人（其中20xx年年底精准识别贫困人口1681户7239人）。耕地面积19017。1亩，林地面积54673亩，聚居壮、瑶、汉等民族，瑶族占总人口的。乡党委下设30个基层党组织，其中基层党委1个，党总支部2个，党支部27个，全乡共有党员599人，其中贫困户党员108人。xx乡产业主要以瑶山牛和都安山羊养殖业、旱藕粉丝加工业、竹藤草芒编织业、毛葡萄种植业、核桃、桑蚕等为主。</w:t>
      </w:r>
    </w:p>
    <w:p>
      <w:pPr>
        <w:ind w:left="0" w:right="0" w:firstLine="560"/>
        <w:spacing w:before="450" w:after="450" w:line="312" w:lineRule="auto"/>
      </w:pPr>
      <w:r>
        <w:rPr>
          <w:rFonts w:ascii="宋体" w:hAnsi="宋体" w:eastAsia="宋体" w:cs="宋体"/>
          <w:color w:val="000"/>
          <w:sz w:val="28"/>
          <w:szCs w:val="28"/>
        </w:rPr>
        <w:t xml:space="preserve">20xx年以来，全乡切实按照贫困户脱贫“两不愁三保障”“八有一超”、贫困村摘帽“十一有一低于”的标准，举全乡之力，全力抓好脱贫攻坚各项工作。至20xx年底，全部实现所有贫困村、贫困户脱贫摘帽。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（一）紧盯重点目标，高效推进</w:t>
      </w:r>
    </w:p>
    <w:p>
      <w:pPr>
        <w:ind w:left="0" w:right="0" w:firstLine="560"/>
        <w:spacing w:before="450" w:after="450" w:line="312" w:lineRule="auto"/>
      </w:pPr>
      <w:r>
        <w:rPr>
          <w:rFonts w:ascii="宋体" w:hAnsi="宋体" w:eastAsia="宋体" w:cs="宋体"/>
          <w:color w:val="000"/>
          <w:sz w:val="28"/>
          <w:szCs w:val="28"/>
        </w:rPr>
        <w:t xml:space="preserve">xx乡党委认真研究制定贯彻落实措施，确保巩固脱贫攻坚成果工作高起点谋划、高标准推进、高质量落实。一是把准方向。第一时间召开专题会议，传达学习上级党委文件和会议精神，牢牢把握总要求和瞄准“3+1”保障的具体目标，确保巩固工作出成效。二是以上率下。乡党委书记潘xx扛起第一责任人责任，按照一月一专题，对巩固脱贫攻坚成果统筹性和阶段性安排部署、整体推进，并带头领促防止返贫监测、深入检视问题、开展调查研究、抓整改落实；班子成员认真履行“一岗双责”，坚持做在先、走在前，以实际行动放出样子、作好示范，形成了上下联动抓巩固的良好局面。三是夯实责任。建立“书记抓、抓书记”的一把手责任制，建立乡党政班子成员、挂村干部、村委干部、驻村工作队等领导体制，将巩固脱贫攻坚成果作为首要政治任务来抓实抓好，层层压实责任，层层分解任务，健全“横向到边、纵向到底”的责任体系，让乡村干部人人有压力，个个有任务。四是挂图作战。结合实际精心制定方案，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（二）坚持动态监测，守牢底线</w:t>
      </w:r>
    </w:p>
    <w:p>
      <w:pPr>
        <w:ind w:left="0" w:right="0" w:firstLine="560"/>
        <w:spacing w:before="450" w:after="450" w:line="312" w:lineRule="auto"/>
      </w:pPr>
      <w:r>
        <w:rPr>
          <w:rFonts w:ascii="宋体" w:hAnsi="宋体" w:eastAsia="宋体" w:cs="宋体"/>
          <w:color w:val="000"/>
          <w:sz w:val="28"/>
          <w:szCs w:val="28"/>
        </w:rPr>
        <w:t xml:space="preserve">1、建立健全防返贫致贫动态监测。一是主动作为，早发现早纳入。开展乡、村组干部开展经常性走访，及时掌握低收入群体的生活情况，对于发现因病因灾因意外事故等刚性支出较大或收入大幅缩减导致基本生活严重困难的人口，按照规定程序，及时纳入重点监测户、脱贫不稳定户管理。二是充分发挥大数据作用，建立预警监测台账。结合民政、残联、医保等行业部门反馈的信息监测预警名单，建立预警监测台账，安排驻村工作队员、挂村乡干、村委干部逐户上门核实，确认脱贫户是否存在返贫风险、非贫困户各类特殊困难群体是否存在致贫风险。三是及时跟进帮扶措施，精准帮扶。今年以来新增脱贫不稳定户33户153人，新增边缘易致贫户5户18人，新增突发困难户31户100人。对于新增户，按照一对一原则同步落实帮扶责任人，“一户一策”落实精准帮扶措施，其中产业帮扶34户138人，就业帮扶19户99人，低保、五保等兜底政策56户221人。对有劳动能力的低收入人口，主要落实产业、就业、金融、扶志扶智等措施，帮助增强发展动力；对没有劳动能力的低收入人口，以现有社会保障体系为基础，落实低保、特困供养、临时救助等兜底保障政策。城乡基本医疗保险参保、签约家庭医生等健康帮扶均实现全覆盖。</w:t>
      </w:r>
    </w:p>
    <w:p>
      <w:pPr>
        <w:ind w:left="0" w:right="0" w:firstLine="560"/>
        <w:spacing w:before="450" w:after="450" w:line="312" w:lineRule="auto"/>
      </w:pPr>
      <w:r>
        <w:rPr>
          <w:rFonts w:ascii="宋体" w:hAnsi="宋体" w:eastAsia="宋体" w:cs="宋体"/>
          <w:color w:val="000"/>
          <w:sz w:val="28"/>
          <w:szCs w:val="28"/>
        </w:rPr>
        <w:t xml:space="preserve">2、坚决守牢“两不愁三保障”脱贫底线。义务教育保障方面：全面实施教育均衡发展，全面落实义务教育学生资助政策，严格落实“双线四包”责任制。全乡6周岁至15周岁适龄儿童少年5143人，其中残疾学生42人（其中送教上门5人，免学2人，随班就读23人，特教就读10人，学前机构1人，康复机构1人）。全乡适龄儿童少年除身体原因外无因贫失学辍学。医疗保障方面：20xx年全乡脱贫人口、特困户基本医保参保率达到100%，标准化村卫生室、乡村医生配备和贫困人口家庭医生签约服务率均达到100%。目前，全乡城乡居民基本医疗保险应参保人数28671人，已参保28232人，参保率，脱贫人口参保率100%。截至20xx年xx月，全乡已办慢性病卡在管3313人，其中xx安置点135人，村级脱贫人口慢性病患者1481人，普通居民患者1697人。住房保障方面：继续开展危房存量大排查，重点关注四类重点对象住房安全保障。20xx年危房改造16户（其中：脱贫户11户，低保2户，五保3户），新增一户（低保户）目前已全部完成建设，危房存量为0，发放补助资金万元。20xx年易安户旧房拆除奖励资金发放14户28万元。安全饮水方面：继续在全乡范围内开展农村饮水安全情况全面排查治理。20xx年新建集中供水2个，新建设家庭水柜68个，涉及68户349人。</w:t>
      </w:r>
    </w:p>
    <w:p>
      <w:pPr>
        <w:ind w:left="0" w:right="0" w:firstLine="560"/>
        <w:spacing w:before="450" w:after="450" w:line="312" w:lineRule="auto"/>
      </w:pPr>
      <w:r>
        <w:rPr>
          <w:rFonts w:ascii="宋体" w:hAnsi="宋体" w:eastAsia="宋体" w:cs="宋体"/>
          <w:color w:val="000"/>
          <w:sz w:val="28"/>
          <w:szCs w:val="28"/>
        </w:rPr>
        <w:t xml:space="preserve">（三）推进乡村振兴，巩固成果</w:t>
      </w:r>
    </w:p>
    <w:p>
      <w:pPr>
        <w:ind w:left="0" w:right="0" w:firstLine="560"/>
        <w:spacing w:before="450" w:after="450" w:line="312" w:lineRule="auto"/>
      </w:pPr>
      <w:r>
        <w:rPr>
          <w:rFonts w:ascii="宋体" w:hAnsi="宋体" w:eastAsia="宋体" w:cs="宋体"/>
          <w:color w:val="000"/>
          <w:sz w:val="28"/>
          <w:szCs w:val="28"/>
        </w:rPr>
        <w:t xml:space="preserve">1、继续做好帮扶机制落实。严格落实“四个不摘”的要求，继续发扬脱贫攻坚精神，保持现有的帮扶政策、资金支持和帮扶力量总体稳定。定点帮扶单位和帮扶责任人继续做好帮扶对接工作，继续坚持和完善驻村工作管理制度，加强对驻村第一书记、驻村工作队教育、培训与管理。20xx年xx月选派出xx乡驻村共计27人，其中驻村第一书记9人，工作队员21人。自治区级后援单位3个，县级后援单位8个，全乡帮扶干部共计760人。</w:t>
      </w:r>
    </w:p>
    <w:p>
      <w:pPr>
        <w:ind w:left="0" w:right="0" w:firstLine="560"/>
        <w:spacing w:before="450" w:after="450" w:line="312" w:lineRule="auto"/>
      </w:pPr>
      <w:r>
        <w:rPr>
          <w:rFonts w:ascii="宋体" w:hAnsi="宋体" w:eastAsia="宋体" w:cs="宋体"/>
          <w:color w:val="000"/>
          <w:sz w:val="28"/>
          <w:szCs w:val="28"/>
        </w:rPr>
        <w:t xml:space="preserve">2、继续完善基础设施建设。一是抓好道路项目建设。20xx年建设硬化道路项目31条，建设里程总计公里，投入资金总计万元。实施xx乡bb村、mm村、ll安置点农村生活垃圾中转站建设等14项为民办实事项目。维修xx村上列至弄洪、xx村古料至新明等13处屯级道路塌方共计1092。2立方米，维修xx村刁道路口至板下、xx村古外至百况2条公里屯级道路水毁路面。二是专项建设3个大容积产业水柜，为全乡产业发展扎实基础。三是落实东西部协作建设项目。新建xx村弄华至弄兄、弄灵队至xx村真石队新建砂石路2。8公里，投入资金98万元。建设xx村弄全至弄下、xx村弄东至弄灵、xx村岩买至弄长等路段防护栏公里，投入资金145万元。四是自治县交通局主导实施通村道路维修项目10条，投入资金万元。五是落实县委组织部村党组织服务群众基础设施提升项目12条，投入资金60万元，涉及2个村硬化道路共计公里，10个村安装道路防护栏2公里。</w:t>
      </w:r>
    </w:p>
    <w:p>
      <w:pPr>
        <w:ind w:left="0" w:right="0" w:firstLine="560"/>
        <w:spacing w:before="450" w:after="450" w:line="312" w:lineRule="auto"/>
      </w:pPr>
      <w:r>
        <w:rPr>
          <w:rFonts w:ascii="宋体" w:hAnsi="宋体" w:eastAsia="宋体" w:cs="宋体"/>
          <w:color w:val="000"/>
          <w:sz w:val="28"/>
          <w:szCs w:val="28"/>
        </w:rPr>
        <w:t xml:space="preserve">3、继续加大产业扶持力度。一是做大做强牛羊产业。继续推行xx村“党支部+合作社+脱贫户”的“联建联养互助共养”养牛模式，推广实施“牧草银行”、“母牛银行”。助推乡村振兴投入村集体经济发展牛羊产业项目资金万元。发放自主发展牛羊养殖的97户20xx-20xx年脱贫户和脱贫不稳定户、边缘易致贫户以奖代补资金万元。发放20_、20xx退出户羊代养收益金709户万元。20xx年共发放牛羊代养收益金万元（其中企业代养收益金1241户万元，合作社代养收益金297户万元），合作社退回代养本金132户万元。二是发展壮大村级集体经济。因村制宜，发挥优势，不断拓宽村集体经济发展路子，加强农村集体固定资产管理，大力发展新型农业经营主体示范带动作用，注重培养和发挥“经济能人”。20xx年全乡12个行政村村集体经济收益均达到5万元以上，其中7个村达到10万元。三是继续加大易安后续产业帮扶力度。20xx年发放213头牛代养收益金万元，惠及易安搬迁农户206户，发放500只羊代养收益金15万元，惠及易安搬迁农户167户。四是继续抓好特色产业发展，实现“百花齐放”。在原有养殖规模200箱的基础上，20xx年再发展蜜蜂养殖300箱，种植油菜、荞麦、荆条、向日葵等蜜源植物300亩，覆盖全乡“三户”60户。在做大做强牛羊产业的基础上，积极发展核桃、毛葡萄、桑蚕产业，实现多种产业同台竞秀、相互补充、共同发展的良好局面。20xx年全乡特色产业已实现对“三户”的全覆盖，“三户”通过自主经营和入股分红稳步实现增收。五是加强脱贫人口小额信贷宣传力度，做到“应贷尽贷”，坚持户借、户用、户还原则，精准用于贷款户发展生产和开展经营。20xx年共计发放小额信贷107户535万元。</w:t>
      </w:r>
    </w:p>
    <w:p>
      <w:pPr>
        <w:ind w:left="0" w:right="0" w:firstLine="560"/>
        <w:spacing w:before="450" w:after="450" w:line="312" w:lineRule="auto"/>
      </w:pPr>
      <w:r>
        <w:rPr>
          <w:rFonts w:ascii="宋体" w:hAnsi="宋体" w:eastAsia="宋体" w:cs="宋体"/>
          <w:color w:val="000"/>
          <w:sz w:val="28"/>
          <w:szCs w:val="28"/>
        </w:rPr>
        <w:t xml:space="preserve">（三）大力发展民生保障事业。一是筑牢政策兜底保障。严格落实农村最低生活保障制度，全力排查“漏保、错保”现象，将所有符合条件的贫困家庭纳入农村低保范围，做到“应保尽保”。全面排查事实无人抚养儿童，落实事实无人抚养儿童救助工作。截至20xx年xx月，在享农村低保1054户3958人，城市低保37户118人，今年新申请农村低保84户323人，发放乡级临时救助40户167人，县级临救35户162人，现享困难生活补贴426人、重度护理补贴611人，农村特困241人，城市特困22人。二是织牢社会保障网。扩大新型农村保险覆盖面，拓宽社会保障领域，提高社会保障标准，推进贫困群众全面、持续参保，巩固城乡居民基本养老保险制度，编织兜住贫困群众基本生活的社会安全网。目前，我乡已参加城乡居民基本养老保险16977人，其中已缴费未到龄领取11193人，缴费率，应发待遇4199人，居民基本养老待遇发放率100%，其中特殊人员应参保5551人，实参保5551人，参保率100%。三是全面落实就业政策。落实跨省外出劳务交通补助933人万元，点对点输送交通补贴217人。落实村级护林员195人，安排农村固定公益性岗位228人，惠及脱贫户及没有解除风险的“三类人员”。积极鼓励群众参与上级单位安排的各项就业技能培训，增加群众的劳务途径。四是全面落实惠民政策。按时足额发放耕地地力补贴、退耕还林补贴、生态公益林补贴、高龄补贴等。</w:t>
      </w:r>
    </w:p>
    <w:p>
      <w:pPr>
        <w:ind w:left="0" w:right="0" w:firstLine="560"/>
        <w:spacing w:before="450" w:after="450" w:line="312" w:lineRule="auto"/>
      </w:pPr>
      <w:r>
        <w:rPr>
          <w:rFonts w:ascii="宋体" w:hAnsi="宋体" w:eastAsia="宋体" w:cs="宋体"/>
          <w:color w:val="000"/>
          <w:sz w:val="28"/>
          <w:szCs w:val="28"/>
        </w:rPr>
        <w:t xml:space="preserve">（四）突出问题整改，确保实效</w:t>
      </w:r>
    </w:p>
    <w:p>
      <w:pPr>
        <w:ind w:left="0" w:right="0" w:firstLine="560"/>
        <w:spacing w:before="450" w:after="450" w:line="312" w:lineRule="auto"/>
      </w:pPr>
      <w:r>
        <w:rPr>
          <w:rFonts w:ascii="宋体" w:hAnsi="宋体" w:eastAsia="宋体" w:cs="宋体"/>
          <w:color w:val="000"/>
          <w:sz w:val="28"/>
          <w:szCs w:val="28"/>
        </w:rPr>
        <w:t xml:space="preserve">一是对照问题抓整改。对照中央巡视“回头看”和20xx年成效考核反馈问题，乡村分别建立问题整改清单，结合本部门本单位工作实际抓好落实整改，确保存在的问题改到位，改彻底。二是强化业务抓指导。由主要领导亲自抓，分管领导具体抓，加强业务培训力度，组建工作指导组分片指导村级如何开展整改工作，从而有效提高了村级干部的业务能力。三是明确责任抓分工。乡党委政府将巩固拓展脱贫成果与乡村振兴有效衔接工作任务细化分解到每一个党政班子成员和有关部门，各司其职，各负其责，确保整改到位。</w:t>
      </w:r>
    </w:p>
    <w:p>
      <w:pPr>
        <w:ind w:left="0" w:right="0" w:firstLine="560"/>
        <w:spacing w:before="450" w:after="450" w:line="312" w:lineRule="auto"/>
      </w:pPr>
      <w:r>
        <w:rPr>
          <w:rFonts w:ascii="宋体" w:hAnsi="宋体" w:eastAsia="宋体" w:cs="宋体"/>
          <w:color w:val="000"/>
          <w:sz w:val="28"/>
          <w:szCs w:val="28"/>
        </w:rPr>
        <w:t xml:space="preserve">（五）围绕核心内容，提高满意度</w:t>
      </w:r>
    </w:p>
    <w:p>
      <w:pPr>
        <w:ind w:left="0" w:right="0" w:firstLine="560"/>
        <w:spacing w:before="450" w:after="450" w:line="312" w:lineRule="auto"/>
      </w:pPr>
      <w:r>
        <w:rPr>
          <w:rFonts w:ascii="宋体" w:hAnsi="宋体" w:eastAsia="宋体" w:cs="宋体"/>
          <w:color w:val="000"/>
          <w:sz w:val="28"/>
          <w:szCs w:val="28"/>
        </w:rPr>
        <w:t xml:space="preserve">一是严格落实遍访制度。乡党政主要领导、第一书记、驻村工作队员、村党（总）支部书记按照要求遍访辖区内稳定脱贫户、三类户，紧紧围绕“两不愁三保障”这一核心内容，摸清核实每户的家庭情况，找准每一个重点户的问题和不足，为进一步精准帮扶提供基础保障。二是倾听民声知民情。开展“一周一屯一会”交流活动，组织挂村领导、第一书记、驻村工作队员、村委干部每周到一屯召开屯内群众交流座谈会，进一步掌握农户情况底数，向屯内群众宣传巩固脱贫攻坚与乡村振兴战略有效衔接相关政策，倾听群众心声，收集群众意见和建议。三是强化措施解民忧。通过开展遍访与召开群众交流座谈会，对发现问题进行分析研判，采取针对性措施，让群众困难快速有效得到解决，不断提升群众满意度。</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精准扶贫，我乡农村基础设施条件全面改善，人民生活水平明显提升，但是离_和上级的要求还存在差距，仍需继续发力，加快补齐差距和短板。一是群众内生动力需要进一步增强。农村群众文化程度普遍偏低，学习运用新知识、新技术有一定难度，就业创业、产业发展等方面技能欠缺，自我发展的能力还需继续提升。二是部分脱贫户受疫情影响就业不稳定，农业产业基础薄弱，结构单一，竞争力较弱，群众稳增收难度大，风险户、边缘户基数大，存在易返贫风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压实政治责任。一是继续实行“双组长”责任制。乡党委、政府主要领导继续担任领导小组“双组长”，继续坚持以巩固脱贫成果和乡村振兴统揽经济社会发展全局，坚持把巩固脱贫成果作为头等大事和第一民生工程来抓，建立巩固脱贫提升长效机制，确保脱贫质量。二是继续坚持选派精兵强将。继续实行乡三家班子成员包联系村责任制，继续实行“驻村干部帮扶贫困户、联系非贫困户，帮扶干部包贫困户”的责任制，实现帮扶贫困户和联系非贫困户全覆盖。三是定期开展对各村脱贫攻坚后续巩固提升情况督促检查，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二）持续稳定帮扶政策。一是建立健全稳定的帮扶投入机制，用好中央、区、市、县支持资金。在巩固提升期内，原有的产业帮扶、就业帮扶、教育帮扶、健康帮扶、金融帮扶等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帮扶机制。充分调动爱心企业、社会组织等参与帮扶的积极性，立足在公益事业上补位、社会治理中发力、乡村振兴中作为，实现社会帮扶规范化、制度化、科学化。</w:t>
      </w:r>
    </w:p>
    <w:p>
      <w:pPr>
        <w:ind w:left="0" w:right="0" w:firstLine="560"/>
        <w:spacing w:before="450" w:after="450" w:line="312" w:lineRule="auto"/>
      </w:pPr>
      <w:r>
        <w:rPr>
          <w:rFonts w:ascii="宋体" w:hAnsi="宋体" w:eastAsia="宋体" w:cs="宋体"/>
          <w:color w:val="000"/>
          <w:sz w:val="28"/>
          <w:szCs w:val="28"/>
        </w:rPr>
        <w:t xml:space="preserve">（三）持续提升脱贫质量。一是持续推进产业革命。加快农业产业结构调整，围绕“5+N”产业布局，重点发展肉牛、山羊主导产业，毛葡萄、旱藕粉丝等特色优势产业融合发展。大力推广“龙头企业+合作社+农户”模式，引进一批龙头企业，建成一批产业基地，鼓励贫困户积极参与产业经营、管理和劳务输出，带动群众稳定增收。二是发展壮大村级集体经济，探索实施“村社合一或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饮水、供电、环保、网络等基础设施建设，推动城乡基础设施互联互通。完善统一的城乡居民基本医疗保险制度和大病保险制度，做好农民重特大疾病救助工作。强化农村公共卫生服务，加强慢性病综合防控防治。</w:t>
      </w:r>
    </w:p>
    <w:p>
      <w:pPr>
        <w:ind w:left="0" w:right="0" w:firstLine="560"/>
        <w:spacing w:before="450" w:after="450" w:line="312" w:lineRule="auto"/>
      </w:pPr>
      <w:r>
        <w:rPr>
          <w:rFonts w:ascii="宋体" w:hAnsi="宋体" w:eastAsia="宋体" w:cs="宋体"/>
          <w:color w:val="000"/>
          <w:sz w:val="28"/>
          <w:szCs w:val="28"/>
        </w:rPr>
        <w:t xml:space="preserve">（四）持续巩固基层基础。一是持续深化党建促乡村振兴，扎实开展村干部能力提升工程，拓宽村干部培养和成长渠道，加强农村基层组织建设。二是持续加强农村基层党组织后备干部体系建设。强化村级后备干部队伍建设，实现基层组织建设后继有人、持续向好。三是持续强化农村思想建设。深入开展法治宣传，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文明实践所（站）作用，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乡村振兴监测数据工作总结11</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乡村振兴监测数据工作总结12</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乡村振兴监测数据工作总结13</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乡村振兴监测数据工作总结14</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以有限公司为龙头，发展中药企业，带动中药种植1。2万亩。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3。5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57。6公里，绿化河道2。3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1。5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乡村振兴监测数据工作总结16</w:t>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为进一步巩固拓展脱贫攻坚成果，提升群众满意度，10月25日，眉县法院组织法官干警前往横渠镇曹梁村开展乡村振兴“大走访大排查大提升”活动。</w:t>
      </w:r>
    </w:p>
    <w:p>
      <w:pPr>
        <w:ind w:left="0" w:right="0" w:firstLine="560"/>
        <w:spacing w:before="450" w:after="450" w:line="312" w:lineRule="auto"/>
      </w:pPr>
      <w:r>
        <w:rPr>
          <w:rFonts w:ascii="宋体" w:hAnsi="宋体" w:eastAsia="宋体" w:cs="宋体"/>
          <w:color w:val="000"/>
          <w:sz w:val="28"/>
          <w:szCs w:val="28"/>
        </w:rPr>
        <w:t xml:space="preserve">到达村组后，眉县法院副院长刘西平与曹梁村书记及工作人员进行了深入交谈，详细了解曹梁村乡村振兴工作情况，特别是重点了解了乡村振兴工作中存在的问题，针对问题进行了原因分析，并商讨解决办法。</w:t>
      </w:r>
    </w:p>
    <w:p>
      <w:pPr>
        <w:ind w:left="0" w:right="0" w:firstLine="560"/>
        <w:spacing w:before="450" w:after="450" w:line="312" w:lineRule="auto"/>
      </w:pPr>
      <w:r>
        <w:rPr>
          <w:rFonts w:ascii="宋体" w:hAnsi="宋体" w:eastAsia="宋体" w:cs="宋体"/>
          <w:color w:val="000"/>
          <w:sz w:val="28"/>
          <w:szCs w:val="28"/>
        </w:rPr>
        <w:t xml:space="preserve">随后，法院干警深入到村组，详细了解村民家庭收支情况，村教育文化医疗卫生情况以及住房和饮水安全等情况，并重点排查了今年村民的猕猴桃销售情况。本次走访做到了各村户全覆盖，通过走访，曹梁村村民切实感受到了来自法院的关心和关怀。</w:t>
      </w:r>
    </w:p>
    <w:p>
      <w:pPr>
        <w:ind w:left="0" w:right="0" w:firstLine="560"/>
        <w:spacing w:before="450" w:after="450" w:line="312" w:lineRule="auto"/>
      </w:pPr>
      <w:r>
        <w:rPr>
          <w:rFonts w:ascii="宋体" w:hAnsi="宋体" w:eastAsia="宋体" w:cs="宋体"/>
          <w:color w:val="000"/>
          <w:sz w:val="28"/>
          <w:szCs w:val="28"/>
        </w:rPr>
        <w:t xml:space="preserve">同时，为助力平安眉县建设，提升广大人民群众对法院工作以及“九率一度”平安建设活动的知晓率和满意度，营造全社会广泛参与平安建设的浓厚氛围。法院干警在曹梁村入户走访的同时，通过法律答疑、矛盾纠纷排查、发放宣传资料等形式对平安建设、“九率一度”以及国家安全、反诈骗、民法典等相关知识进行宣传，并向群众详细讲解“九率一度”具体内容，引导群众正确接听“12340”测评电话。</w:t>
      </w:r>
    </w:p>
    <w:p>
      <w:pPr>
        <w:ind w:left="0" w:right="0" w:firstLine="560"/>
        <w:spacing w:before="450" w:after="450" w:line="312" w:lineRule="auto"/>
      </w:pPr>
      <w:r>
        <w:rPr>
          <w:rFonts w:ascii="宋体" w:hAnsi="宋体" w:eastAsia="宋体" w:cs="宋体"/>
          <w:color w:val="000"/>
          <w:sz w:val="28"/>
          <w:szCs w:val="28"/>
        </w:rPr>
        <w:t xml:space="preserve">此次宣传活动，共走访群众80余户，发放资料200余份，现场法律答疑10余人次，获得了群众的一致好评。</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