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法院执行案款工作总结(精选16篇)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法院执行案款工作总结120xx年，本人在院庭领导和同志们的关心帮助下，圆满完成各项工作任务，工作、学习均有长足进步，现将本人全年的工作、学习情况总结如下；&gt;一、强化政治学习，提高思想觉悟作为一名法院干警，本人在过去的一年中，能认真学习&gt;政治...</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法院执行案款工作总结5</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法院执行案款工作总结6</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法院执行案款工作总结7</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&gt;一、加强流程管理，稳步推动执行工作规范化、科学化加强流程管理。</w:t>
      </w:r>
    </w:p>
    <w:p>
      <w:pPr>
        <w:ind w:left="0" w:right="0" w:firstLine="560"/>
        <w:spacing w:before="450" w:after="450" w:line="312" w:lineRule="auto"/>
      </w:pPr>
      <w:r>
        <w:rPr>
          <w:rFonts w:ascii="宋体" w:hAnsi="宋体" w:eastAsia="宋体" w:cs="宋体"/>
          <w:color w:val="000"/>
          <w:sz w:val="28"/>
          <w:szCs w:val="28"/>
        </w:rPr>
        <w:t xml:space="preserve">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透过上述规定，已将执行局对执行案件的管理数据纳入执行案件绩效考核。</w:t>
      </w:r>
    </w:p>
    <w:p>
      <w:pPr>
        <w:ind w:left="0" w:right="0" w:firstLine="560"/>
        <w:spacing w:before="450" w:after="450" w:line="312" w:lineRule="auto"/>
      </w:pPr>
      <w:r>
        <w:rPr>
          <w:rFonts w:ascii="宋体" w:hAnsi="宋体" w:eastAsia="宋体" w:cs="宋体"/>
          <w:color w:val="000"/>
          <w:sz w:val="28"/>
          <w:szCs w:val="28"/>
        </w:rPr>
        <w:t xml:space="preserve">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&gt;二、强化统一领导，纵深推进建立无执行积案先进法院强化统一领导。</w:t>
      </w:r>
    </w:p>
    <w:p>
      <w:pPr>
        <w:ind w:left="0" w:right="0" w:firstLine="560"/>
        <w:spacing w:before="450" w:after="450" w:line="312" w:lineRule="auto"/>
      </w:pPr>
      <w:r>
        <w:rPr>
          <w:rFonts w:ascii="宋体" w:hAnsi="宋体" w:eastAsia="宋体" w:cs="宋体"/>
          <w:color w:val="000"/>
          <w:sz w:val="28"/>
          <w:szCs w:val="28"/>
        </w:rPr>
        <w:t xml:space="preserve">纵深推进建立无执行积案先进法院活动我局紧紧围绕社会矛盾化解、社会管理创新、公正廉洁执法三项重点工作，吸取了20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&gt;三、强化执行创新，用心开展反规避执行专项活动强化执行创新。</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&gt;四、加强协调配合，用心完善执行长效机制建设加强协调配合。</w:t>
      </w:r>
    </w:p>
    <w:p>
      <w:pPr>
        <w:ind w:left="0" w:right="0" w:firstLine="560"/>
        <w:spacing w:before="450" w:after="450" w:line="312" w:lineRule="auto"/>
      </w:pPr>
      <w:r>
        <w:rPr>
          <w:rFonts w:ascii="宋体" w:hAnsi="宋体" w:eastAsia="宋体" w:cs="宋体"/>
          <w:color w:val="000"/>
          <w:sz w:val="28"/>
          <w:szCs w:val="28"/>
        </w:rPr>
        <w:t xml:space="preserve">我局以建立“无执行积案先进法院”活动和反规避执行专项活动为契机，</w:t>
      </w:r>
    </w:p>
    <w:p>
      <w:pPr>
        <w:ind w:left="0" w:right="0" w:firstLine="560"/>
        <w:spacing w:before="450" w:after="450" w:line="312" w:lineRule="auto"/>
      </w:pPr>
      <w:r>
        <w:rPr>
          <w:rFonts w:ascii="宋体" w:hAnsi="宋体" w:eastAsia="宋体" w:cs="宋体"/>
          <w:color w:val="000"/>
          <w:sz w:val="28"/>
          <w:szCs w:val="28"/>
        </w:rPr>
        <w:t xml:space="preserve">一是根据建立活动要求，与院案件质量管理办公室构成案件质量效率的评估体系。</w:t>
      </w:r>
    </w:p>
    <w:p>
      <w:pPr>
        <w:ind w:left="0" w:right="0" w:firstLine="560"/>
        <w:spacing w:before="450" w:after="450" w:line="312" w:lineRule="auto"/>
      </w:pPr>
      <w:r>
        <w:rPr>
          <w:rFonts w:ascii="宋体" w:hAnsi="宋体" w:eastAsia="宋体" w:cs="宋体"/>
          <w:color w:val="000"/>
          <w:sz w:val="28"/>
          <w:szCs w:val="28"/>
        </w:rPr>
        <w:t xml:space="preserve">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w:t>
      </w:r>
    </w:p>
    <w:p>
      <w:pPr>
        <w:ind w:left="0" w:right="0" w:firstLine="560"/>
        <w:spacing w:before="450" w:after="450" w:line="312" w:lineRule="auto"/>
      </w:pPr>
      <w:r>
        <w:rPr>
          <w:rFonts w:ascii="宋体" w:hAnsi="宋体" w:eastAsia="宋体" w:cs="宋体"/>
          <w:color w:val="000"/>
          <w:sz w:val="28"/>
          <w:szCs w:val="28"/>
        </w:rPr>
        <w:t xml:space="preserve">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法院执行案款工作总结9</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法院执行案款工作总结10</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未立案的执行案件每年扣分，立案后未经执行局上网实施执行的执行案件每件扣分，未经执行局，自报院案管办核讫的案件每件扣分。透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_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__年1月至3月)，宣传教育，收集被执行人规避执行以及法院采取有力措施、打击规避执行的典型案例，对被执行人进行思想教育工作，并将案例编入到日常法制宣传材料中，扩大专项活动的宣传效果;第二阶段(20__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__年4月至12月)，组织实施，有组织、有计划、有步骤地开展专项活动，使各项制度落到实处，对专项活动的开展要早安排、早布置、早动员、早实施，稳步推进活动向纵深发展;第四阶段(20__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法院执行案款工作总结11</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法院执行案款工作总结13</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法院执行案款工作总结14</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法院执行案款工作总结15</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2025-04-03T09:06:31+08:00</dcterms:created>
  <dcterms:modified xsi:type="dcterms:W3CDTF">2025-04-03T09:06:31+08:00</dcterms:modified>
</cp:coreProperties>
</file>

<file path=docProps/custom.xml><?xml version="1.0" encoding="utf-8"?>
<Properties xmlns="http://schemas.openxmlformats.org/officeDocument/2006/custom-properties" xmlns:vt="http://schemas.openxmlformats.org/officeDocument/2006/docPropsVTypes"/>
</file>