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职工医保征收工作总结(热门45篇)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职工医保征收工作总结11、完成五项社会保险费收入12386万元(1-11月)，占全年市定任务的。社会保险基金实现稳步增长，完成了考核目标，确保了企业离退休人员基本养老金的按时足额发放。同时，按要求落实做实个人账户配套资金50万元。2、向上级...</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2、做好与医保中心的协调工作。</w:t>
      </w:r>
    </w:p>
    <w:p>
      <w:pPr>
        <w:ind w:left="0" w:right="0" w:firstLine="560"/>
        <w:spacing w:before="450" w:after="450" w:line="312" w:lineRule="auto"/>
      </w:pPr>
      <w:r>
        <w:rPr>
          <w:rFonts w:ascii="宋体" w:hAnsi="宋体" w:eastAsia="宋体" w:cs="宋体"/>
          <w:color w:val="000"/>
          <w:sz w:val="28"/>
          <w:szCs w:val="28"/>
        </w:rPr>
        <w:t xml:space="preserve">3、加强员工医保政策的学习和提高。加强对医院医务人员的医保政策宣传，定期对医务人员进行医保工作反馈。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4、就我院目前医保参保人员就诊率不高的实际情况，加大医院宣传力度，力争更多更好地为广大参保人员提供医疗服务。</w:t>
      </w:r>
    </w:p>
    <w:p>
      <w:pPr>
        <w:ind w:left="0" w:right="0" w:firstLine="560"/>
        <w:spacing w:before="450" w:after="450" w:line="312" w:lineRule="auto"/>
      </w:pPr>
      <w:r>
        <w:rPr>
          <w:rFonts w:ascii="宋体" w:hAnsi="宋体" w:eastAsia="宋体" w:cs="宋体"/>
          <w:color w:val="000"/>
          <w:sz w:val="28"/>
          <w:szCs w:val="28"/>
        </w:rPr>
        <w:t xml:space="preserve">一、优化劳动用工治理。为进步参保效率，避免呈现务工人员参保盲区，经多次与长治市工伤保险治理办事中心进行沟通探讨后，农民工参保工作由月参变日参，真正实现了在场务工人员全员工伤保险“应保尽保”。截止_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置惩罚。我们推行主动办、立异办、特事特办的“三办”办事制，力图在最短光阴内将工伤理赔款发放到受伤者手中，截止5月底共发生工伤事故39起，工伤保险理赔万元，此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治理。积极与各分公司相关科室树立业务往来，同时订定了《临时性用工人员参保须知》以及《临时性用工人员工伤(亡)事故的处置惩罚流程》。截止_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承做好企业参保务工人员工伤保险基数审定及参保信息的汇总、阐发、上报工作，同时对具备项目参保条件的主动前往项目属地社保机构帮忙劳务队解决项目参保相关手续，竭力为团体公司的协调稳定成长规避用工风险。截止_年5月31日，以项目为单位参保3030人，涉及劳务分包合同55份。</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宋体" w:hAnsi="宋体" w:eastAsia="宋体" w:cs="宋体"/>
          <w:color w:val="000"/>
          <w:sz w:val="28"/>
          <w:szCs w:val="28"/>
        </w:rPr>
        <w:t xml:space="preserve">我们向阳社区社保站在市区^v^门和办事处社保所的正确领导下，经过不懈的努力，取得了一定的成绩。现将具体工作总结如下：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职工医保征收工作总结3</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职工医保征收工作总结4</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v^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今年以来，在县委、县政府的正确领导下，在市医疗保障局的精心指导下，xx县医疗保障局紧盯年度工作计划目标任务，精心组织，扎实开展工作，现将上半年工作总结和下半年工作计划报告如下：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职工医保征收工作总结5</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职工医保征收工作总结6</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职工医保征收工作总结7</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职工医保征收工作总结8</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职工医保征收工作总结10</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职工医保征收工作总结11</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职工医保征收工作总结12</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职工医保征收工作总结13</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宋体" w:hAnsi="宋体" w:eastAsia="宋体" w:cs="宋体"/>
          <w:color w:val="000"/>
          <w:sz w:val="28"/>
          <w:szCs w:val="28"/>
        </w:rPr>
        <w:t xml:space="preserve">20xx年十月，经过漫长的等待，我终于被分配到XX镇人民政府工作，几月以来，在镇领导的精心指导下，在各位同事的支持和帮助下，通过深入学习实践科学发展观，牢记为人民分忧，为人民解难的宗</w:t>
      </w:r>
    </w:p>
    <w:p>
      <w:pPr>
        <w:ind w:left="0" w:right="0" w:firstLine="560"/>
        <w:spacing w:before="450" w:after="450" w:line="312" w:lineRule="auto"/>
      </w:pPr>
      <w:r>
        <w:rPr>
          <w:rFonts w:ascii="宋体" w:hAnsi="宋体" w:eastAsia="宋体" w:cs="宋体"/>
          <w:color w:val="000"/>
          <w:sz w:val="28"/>
          <w:szCs w:val="28"/>
        </w:rPr>
        <w:t xml:space="preserve">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职工医保征收工作总结14</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职工医保征收工作总结15</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万元，要求违规医药机构支付违约金xxx万元。行政处罚x家，行政处罚金额x万元。移送司法x家。目前我区诊所药店已检查全覆盖，现正处于核查处理阶段。我区近期统计定点医药机构数量与上年同期比较减少xx家，增幅—xx%；查处违约医药机构增加xx家，增幅达xxx%；查处违规金额xxx万元，增长xxx%，要求违约医药机构支付违约金xxx万元，增长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职工医保征收工作总结17</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宋体" w:hAnsi="宋体" w:eastAsia="宋体" w:cs="宋体"/>
          <w:color w:val="000"/>
          <w:sz w:val="28"/>
          <w:szCs w:val="28"/>
        </w:rPr>
        <w:t xml:space="preserve">xx街道社保所在街道办事处正确领导下，按照市、区工作的总体部署，以构建社会主义和谐社会为目标，以贯彻落实政策为主线，以解决就业困难人员就业、新增劳动力就业和农村转移劳动力就业为重点，以创业培训和再就业培训为抓手，脚踏实地，真抓实干；同时，推进企业退休人员标准化管理服务工作，弘扬“爱老人、爱事业、爱岗位”的主旋律，开拓创新，团结进取，狠抓工作质量，突出服务特色，较好的完成了各项工作任务。现将20xx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职工医保征收工作总结18</w:t>
      </w:r>
    </w:p>
    <w:p>
      <w:pPr>
        <w:ind w:left="0" w:right="0" w:firstLine="560"/>
        <w:spacing w:before="450" w:after="450" w:line="312" w:lineRule="auto"/>
      </w:pPr>
      <w:r>
        <w:rPr>
          <w:rFonts w:ascii="宋体" w:hAnsi="宋体" w:eastAsia="宋体" w:cs="宋体"/>
          <w:color w:val="000"/>
          <w:sz w:val="28"/>
          <w:szCs w:val="28"/>
        </w:rPr>
        <w:t xml:space="preserve">（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职工医保征收工作总结19</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万人次，基金支付xxx万元；结算大病补充保险xxx万人次，基金支付xxx万元；结算两定机构个人账户xxx万人次，基金支付xx万元；结算城乡大病保险xx人次，基金支付xxx万元；审核结算工伤保险待遇xx人次，基金支付xxx万元；审核结算生育保险待遇xx人次，基金支付xxx万元；审核结算城乡居民基本医疗保险门诊统筹及一般诊疗费分别为xx人次、基金支付xxx万元，一般xx人次、基金支付xx万元；审核结算大学生门诊统筹xx万人次，基金支付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xx年城乡居民基本医疗保险筹资工作目标任务圆满完成。参保总人数为xxx万人，完成了市上下达的参保率达xx%的民生目标任务。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职工医保征收工作总结20</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职工医保征收工作总结21</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职工医保征收工作总结23</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职工医保征收工作总结25</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职工医保征收工作总结26</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职工医保征收工作总结27</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____年6月至20____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职工医保征收工作总结28</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2025-04-01T07:36:13+08:00</dcterms:created>
  <dcterms:modified xsi:type="dcterms:W3CDTF">2025-04-01T07:36:13+08:00</dcterms:modified>
</cp:coreProperties>
</file>

<file path=docProps/custom.xml><?xml version="1.0" encoding="utf-8"?>
<Properties xmlns="http://schemas.openxmlformats.org/officeDocument/2006/custom-properties" xmlns:vt="http://schemas.openxmlformats.org/officeDocument/2006/docPropsVTypes"/>
</file>