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工作总结答辩稿范文(共14篇)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答辩稿范文1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工作总结答辩稿范文3</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&gt;一、答辩前期准备工作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&gt;二、答辩会相关工作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&gt;三、后续工作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工作总结答辩稿范文4</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工作总结答辩稿范文5</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宋体" w:hAnsi="宋体" w:eastAsia="宋体" w:cs="宋体"/>
          <w:color w:val="000"/>
          <w:sz w:val="28"/>
          <w:szCs w:val="28"/>
        </w:rPr>
        <w:t xml:space="preserve">&gt;拓展：</w:t>
      </w:r>
    </w:p>
    <w:p>
      <w:pPr>
        <w:ind w:left="0" w:right="0" w:firstLine="560"/>
        <w:spacing w:before="450" w:after="450" w:line="312" w:lineRule="auto"/>
      </w:pPr>
      <w:r>
        <w:rPr>
          <w:rFonts w:ascii="宋体" w:hAnsi="宋体" w:eastAsia="宋体" w:cs="宋体"/>
          <w:color w:val="000"/>
          <w:sz w:val="28"/>
          <w:szCs w:val="28"/>
        </w:rPr>
        <w:t xml:space="preserve">&gt;毕业论文指导教师评语</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xxx为题进行研究。能为解决xxxx的问题提供参考和借鉴作用。在全文结构中，首先要调整基本概念提出问题，然后在对问题进行深入的分析，最后为某某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xxx的进一步发展。全文首先xxx的问题，然后分析xxxx的原因。在此基础上又分析出相关的xxx。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工作总结答辩稿范文6</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&gt;一、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工作总结答辩稿范文7</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工作总结答辩稿范文8</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工作总结答辩稿范文9</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工作总结答辩稿范文10</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&gt;一、这是一份有生命的工作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&gt;二、这是一个不可或缺的环节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工作总结答辩稿范文11</w:t>
      </w:r>
    </w:p>
    <w:p>
      <w:pPr>
        <w:ind w:left="0" w:right="0" w:firstLine="560"/>
        <w:spacing w:before="450" w:after="450" w:line="312" w:lineRule="auto"/>
      </w:pPr>
      <w:r>
        <w:rPr>
          <w:rFonts w:ascii="宋体" w:hAnsi="宋体" w:eastAsia="宋体" w:cs="宋体"/>
          <w:color w:val="000"/>
          <w:sz w:val="28"/>
          <w:szCs w:val="28"/>
        </w:rPr>
        <w:t xml:space="preserve">&gt;一、答辩前：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&gt;二、答辩中：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&gt;三、答辩后：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&gt;四、填写相关表格时应注意的内容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工作总结答辩稿范文12</w:t>
      </w:r>
    </w:p>
    <w:p>
      <w:pPr>
        <w:ind w:left="0" w:right="0" w:firstLine="560"/>
        <w:spacing w:before="450" w:after="450" w:line="312" w:lineRule="auto"/>
      </w:pPr>
      <w:r>
        <w:rPr>
          <w:rFonts w:ascii="宋体" w:hAnsi="宋体" w:eastAsia="宋体" w:cs="宋体"/>
          <w:color w:val="000"/>
          <w:sz w:val="28"/>
          <w:szCs w:val="28"/>
        </w:rPr>
        <w:t xml:space="preserve">20XX年7月7日是东北大学MBA毕业论文答辩的日子，秦爱有幸通过。现把答辩前及答辩后的情况简单总结一下，作为一种怀念，也作为一种纪念吧。</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